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B1" w:rsidRPr="002C7151" w:rsidRDefault="00E974B1" w:rsidP="00E974B1">
      <w:pPr>
        <w:spacing w:line="360" w:lineRule="auto"/>
        <w:ind w:left="-851"/>
        <w:rPr>
          <w:rFonts w:cs="Times New Roman" w:hint="eastAsia"/>
          <w:noProof/>
          <w:lang w:eastAsia="pl-PL"/>
        </w:rPr>
      </w:pPr>
      <w:r w:rsidRPr="002C7151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4215808" wp14:editId="6E3B1B72">
            <wp:simplePos x="0" y="0"/>
            <wp:positionH relativeFrom="column">
              <wp:posOffset>2893060</wp:posOffset>
            </wp:positionH>
            <wp:positionV relativeFrom="paragraph">
              <wp:posOffset>-685800</wp:posOffset>
            </wp:positionV>
            <wp:extent cx="2952750" cy="874395"/>
            <wp:effectExtent l="0" t="0" r="0" b="1905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151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9BFFB6F" wp14:editId="051DD281">
            <wp:simplePos x="0" y="0"/>
            <wp:positionH relativeFrom="column">
              <wp:posOffset>-56943</wp:posOffset>
            </wp:positionH>
            <wp:positionV relativeFrom="paragraph">
              <wp:posOffset>-789305</wp:posOffset>
            </wp:positionV>
            <wp:extent cx="2197100" cy="1043305"/>
            <wp:effectExtent l="0" t="0" r="0" b="4445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513" w:rsidRDefault="00D31513" w:rsidP="00257D62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974B1" w:rsidRDefault="00E974B1" w:rsidP="00257D62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D31513" w:rsidRPr="00A63450" w:rsidRDefault="00B635A6" w:rsidP="00257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63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Regulamin rekrutacji i uczestnictwa w projekcie</w:t>
      </w:r>
    </w:p>
    <w:p w:rsidR="00D31513" w:rsidRPr="00A63450" w:rsidRDefault="00B635A6" w:rsidP="00257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63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”Zagraniczne praktyki drogą do sukcesu"</w:t>
      </w:r>
    </w:p>
    <w:p w:rsidR="00D31513" w:rsidRPr="00A63450" w:rsidRDefault="00B635A6" w:rsidP="00257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63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Realizowanego przez Zespół Szkół Nr 2 w Ostrowcu Świętokrzyskim</w:t>
      </w:r>
    </w:p>
    <w:p w:rsidR="00D31513" w:rsidRDefault="00D31513" w:rsidP="00257D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D31513" w:rsidRDefault="00B635A6" w:rsidP="00257D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  <w:r>
        <w:rPr>
          <w:rFonts w:ascii="Times New Roman" w:hAnsi="Times New Roman" w:cs="Times New Roman"/>
          <w:b/>
          <w:color w:val="000000"/>
          <w:w w:val="95"/>
        </w:rPr>
        <w:t>§ 1</w:t>
      </w:r>
    </w:p>
    <w:p w:rsidR="00C52E12" w:rsidRDefault="00B635A6" w:rsidP="00257D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  <w:r>
        <w:rPr>
          <w:rFonts w:ascii="Times New Roman" w:hAnsi="Times New Roman" w:cs="Times New Roman"/>
          <w:b/>
          <w:color w:val="000000"/>
          <w:w w:val="95"/>
        </w:rPr>
        <w:t>Postanowienia ogólne</w:t>
      </w:r>
    </w:p>
    <w:p w:rsidR="00A63450" w:rsidRPr="00C52E12" w:rsidRDefault="00A63450" w:rsidP="00257D6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95"/>
        </w:rPr>
      </w:pP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”Zagraniczne praktyki drogą do sukcesu" </w:t>
      </w:r>
      <w:r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ealizowany jest </w:t>
      </w:r>
      <w:r>
        <w:rPr>
          <w:rFonts w:ascii="Times New Roman" w:hAnsi="Times New Roman" w:cs="Times New Roman"/>
          <w:szCs w:val="24"/>
        </w:rPr>
        <w:t>w ramach Projektu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Staże zagraniczne dla uczniów i absolwentów szkół zawodowych oraz mobilność kadry kształcenia zawodowego, </w:t>
      </w:r>
      <w:r>
        <w:rPr>
          <w:rFonts w:ascii="Times New Roman" w:hAnsi="Times New Roman" w:cs="Times New Roman"/>
          <w:szCs w:val="24"/>
        </w:rPr>
        <w:t xml:space="preserve">Program Operacyjny </w:t>
      </w:r>
      <w:r>
        <w:rPr>
          <w:rFonts w:ascii="Times New Roman" w:hAnsi="Times New Roman" w:cs="Times New Roman"/>
          <w:b/>
          <w:bCs/>
          <w:i/>
          <w:iCs/>
          <w:szCs w:val="24"/>
        </w:rPr>
        <w:t>Wiedza Edukacja Rozwój 2014-2020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współfinansowany z </w:t>
      </w:r>
      <w:r>
        <w:rPr>
          <w:rFonts w:ascii="Times New Roman" w:hAnsi="Times New Roman" w:cs="Times New Roman"/>
          <w:b/>
          <w:bCs/>
          <w:szCs w:val="24"/>
        </w:rPr>
        <w:t>Europejskiego Funduszu Społecznego</w:t>
      </w:r>
    </w:p>
    <w:p w:rsidR="00D31513" w:rsidRPr="0020400B" w:rsidRDefault="00B635A6" w:rsidP="00257D62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0400B">
        <w:rPr>
          <w:rFonts w:ascii="Times New Roman" w:hAnsi="Times New Roman" w:cs="Times New Roman"/>
          <w:color w:val="auto"/>
        </w:rPr>
        <w:t xml:space="preserve">nr projektu </w:t>
      </w:r>
      <w:r w:rsidRPr="0020400B">
        <w:rPr>
          <w:rFonts w:ascii="Times New Roman" w:hAnsi="Times New Roman" w:cs="Times New Roman"/>
          <w:b/>
          <w:bCs/>
          <w:color w:val="auto"/>
        </w:rPr>
        <w:t>POWERVET-2015-1-PL01-KA102-015135</w:t>
      </w:r>
    </w:p>
    <w:p w:rsidR="00C46EA4" w:rsidRPr="0020400B" w:rsidRDefault="00C46EA4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20400B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Niniejszy Regulamin określa szczegółowe zasady przeprowadzania procesu rekrutacji </w:t>
      </w:r>
      <w:r w:rsidR="0020400B">
        <w:rPr>
          <w:rFonts w:ascii="Times New Roman" w:eastAsia="Times New Roman" w:hAnsi="Times New Roman" w:cs="Times New Roman"/>
          <w:color w:val="auto"/>
          <w:szCs w:val="24"/>
          <w:lang w:eastAsia="pl-PL"/>
        </w:rPr>
        <w:t xml:space="preserve"> i uczestnictwa w Projekcie</w:t>
      </w:r>
      <w:r w:rsidRPr="0020400B">
        <w:rPr>
          <w:rFonts w:ascii="Times New Roman" w:eastAsia="Times New Roman" w:hAnsi="Times New Roman" w:cs="Times New Roman"/>
          <w:color w:val="auto"/>
          <w:szCs w:val="24"/>
          <w:lang w:eastAsia="pl-PL"/>
        </w:rPr>
        <w:t>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20400B">
        <w:rPr>
          <w:rFonts w:ascii="Times New Roman" w:eastAsia="Times New Roman" w:hAnsi="Times New Roman" w:cs="Times New Roman"/>
          <w:color w:val="auto"/>
          <w:lang w:eastAsia="pl-PL"/>
        </w:rPr>
        <w:t>Projekt realizowany jest w Zespole Szkół Nr</w:t>
      </w:r>
      <w:r w:rsidR="003637E8" w:rsidRPr="0020400B">
        <w:rPr>
          <w:rFonts w:ascii="Times New Roman" w:eastAsia="Times New Roman" w:hAnsi="Times New Roman" w:cs="Times New Roman"/>
          <w:color w:val="auto"/>
          <w:lang w:eastAsia="pl-PL"/>
        </w:rPr>
        <w:t xml:space="preserve"> 2 w Ostrowcu Świętokrzyskim </w:t>
      </w:r>
      <w:r w:rsidR="003637E8">
        <w:rPr>
          <w:rFonts w:ascii="Times New Roman" w:eastAsia="Times New Roman" w:hAnsi="Times New Roman" w:cs="Times New Roman"/>
          <w:lang w:eastAsia="pl-PL"/>
        </w:rPr>
        <w:t>od </w:t>
      </w:r>
      <w:r>
        <w:rPr>
          <w:rFonts w:ascii="Times New Roman" w:eastAsia="Times New Roman" w:hAnsi="Times New Roman" w:cs="Times New Roman"/>
          <w:lang w:eastAsia="pl-PL"/>
        </w:rPr>
        <w:t>31.12.2015r. do 30.12.2017r.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projekcie weźmie udział 21 uczniów kierunku technik budownictwa i 21 uczniów kierunku technik informatyk, którzy wyjadą na dwutygodniowe praktyki do Schkeuditz w Niemczech w terminach:</w:t>
      </w:r>
    </w:p>
    <w:p w:rsidR="00D31513" w:rsidRDefault="00B635A6" w:rsidP="00257D62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 grupa: 13.06.2016 – 24.06.2016 (10 uczniów</w:t>
      </w:r>
      <w:r w:rsidR="00257D62">
        <w:rPr>
          <w:rFonts w:ascii="Times New Roman" w:eastAsia="Times New Roman" w:hAnsi="Times New Roman" w:cs="Times New Roman"/>
          <w:szCs w:val="24"/>
          <w:lang w:eastAsia="pl-PL"/>
        </w:rPr>
        <w:t xml:space="preserve"> kierunku technik budownictwa i </w:t>
      </w:r>
      <w:r>
        <w:rPr>
          <w:rFonts w:ascii="Times New Roman" w:eastAsia="Times New Roman" w:hAnsi="Times New Roman" w:cs="Times New Roman"/>
          <w:szCs w:val="24"/>
          <w:lang w:eastAsia="pl-PL"/>
        </w:rPr>
        <w:t>11 uczniów kierunku technik informatyk)</w:t>
      </w:r>
      <w:r w:rsidR="001911ED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D31513" w:rsidRDefault="00B635A6" w:rsidP="00257D62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II grupa: 17.10.2016 – 28.10.2016 (11 uczniów kierunku technik budownictwa i 10 uczniów kierunku technik informatyk).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Uczestnikiem projektu może być osoba, która z własnej inicjatywy wyraża chęć uczestnictwa w projekcie i spełnia następujące warunki:</w:t>
      </w:r>
    </w:p>
    <w:p w:rsidR="00D31513" w:rsidRDefault="00B635A6" w:rsidP="00257D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jest uczniem trzeciej klasy w zawodzie technik budownictwa lub technik informatyk w Zespole Szkół Nr 2 w Ostrowcu Świętokrzyskim</w:t>
      </w:r>
      <w:r w:rsidR="001911ED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854614" w:rsidRPr="00257D62" w:rsidRDefault="00B635A6" w:rsidP="00257D6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zadeklaruje gotowość do udziału w całym projekcie obejmującym również etap przygotowawczy poprzedzający wyja</w:t>
      </w:r>
      <w:r w:rsidR="00257D62">
        <w:rPr>
          <w:rFonts w:ascii="Times New Roman" w:eastAsia="Times New Roman" w:hAnsi="Times New Roman" w:cs="Times New Roman"/>
          <w:szCs w:val="24"/>
          <w:lang w:eastAsia="pl-PL"/>
        </w:rPr>
        <w:t>zd oraz ewaluację po powrocie z </w:t>
      </w:r>
      <w:r>
        <w:rPr>
          <w:rFonts w:ascii="Times New Roman" w:eastAsia="Times New Roman" w:hAnsi="Times New Roman" w:cs="Times New Roman"/>
          <w:szCs w:val="24"/>
          <w:lang w:eastAsia="pl-PL"/>
        </w:rPr>
        <w:t>wyjazdu</w:t>
      </w:r>
      <w:r w:rsidR="001911E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D31513" w:rsidRDefault="00436EE7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lastRenderedPageBreak/>
        <w:t>§ 2</w:t>
      </w:r>
    </w:p>
    <w:p w:rsidR="00854614" w:rsidRDefault="00B635A6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Cele i założenia projektu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rPr>
          <w:rFonts w:hint="eastAsia"/>
        </w:rPr>
      </w:pPr>
      <w:r>
        <w:t>Celami głównymi projektu są rozwój kompetencji zawodowych i językowych oraz wzrost mobilności zawodowej uczestników</w:t>
      </w:r>
      <w:r w:rsidR="001911ED">
        <w:t>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t>Celami szczegółowymi projektu są: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zapoznanie uczniów ze standardami obowiązującymi na europejskim rynku pracy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rozwój zawodowy uczestników zarówno poprzez zdobycie nowych umiejętności, jak i możliwość wykorzystania posiadanej wiedzy w nowym środowisku zawodowym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 xml:space="preserve">kształtowanie umiejętności adaptowania </w:t>
      </w:r>
      <w:r w:rsidR="00257D62">
        <w:t>się do warunków życia i pracy w </w:t>
      </w:r>
      <w:r>
        <w:t>innych krajach europejskich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 xml:space="preserve">zwiększenie szansy na zatrudnienie i lepsze perspektywy kariery oraz zmniejszenie zagrożenia wykluczeniem społecznym z powodu </w:t>
      </w:r>
      <w:r w:rsidR="00257D62">
        <w:t>braku pracy w </w:t>
      </w:r>
      <w:r>
        <w:t>przyszłości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zwiększenie mobilności przyszłych absolwe</w:t>
      </w:r>
      <w:r w:rsidR="001911ED">
        <w:t>ntów na europejskim rynku pracy,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kształtowanie otwartości, tolerancji i wyrozumiałości dla przedstawicieli innych kultur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doskonalenie umiejętności językowych, a w szczególności tych, zwią</w:t>
      </w:r>
      <w:r w:rsidR="00257D62">
        <w:t>zanych z </w:t>
      </w:r>
      <w:r>
        <w:t>wykonywaniem danego zawodu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hint="eastAsia"/>
        </w:rPr>
      </w:pPr>
      <w:r>
        <w:t>kształtowanie umiejętności interpersonalnych, radzenia sobie ze stresem, pracy w grupie, rozwiązywania konfliktów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Oczekiwanymi rezultatami są: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zdobycie doświadczenia zawodowego i nowych umiejętności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poznanie europejskich standardów organizacji stanowiska pracy i wdrażania zasad bezpieczeństwa i higieny pracy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zwiększenie szans na rynku pracy i lepszych perspektyw kariery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zw</w:t>
      </w:r>
      <w:r w:rsidRPr="00466D54">
        <w:rPr>
          <w:rFonts w:ascii="Times New Roman" w:hAnsi="Times New Roman" w:cs="Times New Roman"/>
        </w:rPr>
        <w:t>i</w:t>
      </w:r>
      <w:r w:rsidR="00466D54" w:rsidRPr="00466D54">
        <w:rPr>
          <w:rFonts w:ascii="Times New Roman" w:eastAsia="MS Mincho" w:hAnsi="Times New Roman" w:cs="Times New Roman"/>
        </w:rPr>
        <w:t>ę</w:t>
      </w:r>
      <w:r w:rsidRPr="00466D54">
        <w:rPr>
          <w:rFonts w:ascii="Times New Roman" w:hAnsi="Times New Roman" w:cs="Times New Roman"/>
        </w:rPr>
        <w:t>k</w:t>
      </w:r>
      <w:r>
        <w:t>szenie świadomości na temat korzyści płynących z nauki języków obcych i edukacji pozaszkolnej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 xml:space="preserve">zwiększenie </w:t>
      </w:r>
      <w:r w:rsidR="00466D54">
        <w:t>otwartości i mobilności</w:t>
      </w:r>
      <w:r w:rsidR="001911ED">
        <w:t>,</w:t>
      </w:r>
    </w:p>
    <w:p w:rsidR="00D31513" w:rsidRDefault="00B635A6" w:rsidP="00257D6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podniesienie świadomości ko</w:t>
      </w:r>
      <w:r w:rsidR="00466D54">
        <w:t>nieczności dalszego kształcenia</w:t>
      </w:r>
      <w:r w:rsidR="001911ED">
        <w:t>,</w:t>
      </w:r>
    </w:p>
    <w:p w:rsidR="00D31513" w:rsidRDefault="00B635A6" w:rsidP="00E974B1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hint="eastAsia"/>
        </w:rPr>
      </w:pPr>
      <w:r>
        <w:t>doskonalenie kompetencji międzykulturowych</w:t>
      </w:r>
      <w:r w:rsidR="001911ED">
        <w:t>, zawodowych, przedsiębiorczych.</w:t>
      </w:r>
    </w:p>
    <w:p w:rsidR="00D31513" w:rsidRPr="00466D54" w:rsidRDefault="00436EE7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</w:rPr>
      </w:pPr>
      <w:r>
        <w:rPr>
          <w:rFonts w:ascii="Times New Roman" w:hAnsi="Times New Roman" w:cs="Times New Roman"/>
          <w:b/>
          <w:color w:val="000000"/>
          <w:w w:val="95"/>
        </w:rPr>
        <w:lastRenderedPageBreak/>
        <w:t>§ 3</w:t>
      </w:r>
    </w:p>
    <w:p w:rsidR="00D31513" w:rsidRDefault="00B635A6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Zakres i organizacja wsparcia</w:t>
      </w:r>
    </w:p>
    <w:p w:rsidR="00854614" w:rsidRDefault="00854614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ind w:left="0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Udział w projekcie jest bezpłatny.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projektu uczniowie odbędą dw</w:t>
      </w:r>
      <w:r w:rsidR="00257D62">
        <w:rPr>
          <w:rFonts w:ascii="Times New Roman" w:eastAsia="Times New Roman" w:hAnsi="Times New Roman" w:cs="Times New Roman"/>
          <w:lang w:eastAsia="pl-PL"/>
        </w:rPr>
        <w:t>utygodniowe praktyki zawodowe w </w:t>
      </w:r>
      <w:r>
        <w:rPr>
          <w:rFonts w:ascii="Times New Roman" w:eastAsia="Times New Roman" w:hAnsi="Times New Roman" w:cs="Times New Roman"/>
          <w:lang w:eastAsia="pl-PL"/>
        </w:rPr>
        <w:t>Schkeuditz w Niemczech w kompleksie budowli historycznych Gut Wehlitz.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projektu uczestnicy wezmą udział w:</w:t>
      </w:r>
    </w:p>
    <w:p w:rsidR="00D31513" w:rsidRDefault="00B635A6" w:rsidP="00257D6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spotkaniu informacyjno-organizacyjnym</w:t>
      </w:r>
      <w:r w:rsidR="00F63D4D">
        <w:rPr>
          <w:rFonts w:ascii="Times New Roman" w:eastAsia="Times New Roman" w:hAnsi="Times New Roman" w:cs="Times New Roman"/>
          <w:lang w:eastAsia="pl-PL"/>
        </w:rPr>
        <w:t>,</w:t>
      </w:r>
    </w:p>
    <w:p w:rsidR="00D31513" w:rsidRDefault="00B635A6" w:rsidP="00257D62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t>przygotowaniu kulturowym: „Spotkanie z Kulturą Niemiec” (2x45min.)</w:t>
      </w:r>
      <w:r w:rsidR="00F63D4D">
        <w:t>,</w:t>
      </w:r>
    </w:p>
    <w:p w:rsidR="00D31513" w:rsidRDefault="00B635A6" w:rsidP="00257D62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t>szkoleniu językowym z języka niemieckiego (10x45min.)</w:t>
      </w:r>
      <w:r w:rsidR="00F63D4D">
        <w:t>,</w:t>
      </w:r>
    </w:p>
    <w:p w:rsidR="00D31513" w:rsidRDefault="00B635A6" w:rsidP="00257D62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  <w:textAlignment w:val="auto"/>
        <w:rPr>
          <w:rFonts w:hint="eastAsia"/>
        </w:rPr>
      </w:pPr>
      <w:r>
        <w:t>warsztatach pedagogicznych: „Stres pod kontrolą” (2x45min.), „Grupa – współpraca, konflikty” (2x45min.), „Gotowi na zmiany” (2x45min.)</w:t>
      </w:r>
      <w:r w:rsidR="00F63D4D">
        <w:t>,</w:t>
      </w:r>
    </w:p>
    <w:p w:rsidR="00D31513" w:rsidRDefault="00B635A6" w:rsidP="00257D6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warsztatach "BHP i pierwsza pomoc" (2x45min.)</w:t>
      </w:r>
      <w:r w:rsidR="00F63D4D">
        <w:t>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Zajęcia odbędą się zgodnie z ustalonym harmonogramem, który zostanie opublikowany na stronie internetowej szkoły po zakończeniu rekrutacji.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projektu zostaną pokryte koszty przejazdu i zakwaterowania, wyżywienia, uczestniczenia w programie kulturowym oraz przygotowawczym, ubezpieczenia od odpowiedzialności cywilnej, następstw nieszczęśliwych wypadków.</w:t>
      </w:r>
    </w:p>
    <w:p w:rsidR="00257D62" w:rsidRDefault="00257D62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</w:p>
    <w:p w:rsidR="00D31513" w:rsidRDefault="00436EE7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§ 4</w:t>
      </w:r>
    </w:p>
    <w:p w:rsidR="00854614" w:rsidRDefault="00B635A6" w:rsidP="00257D62">
      <w:pPr>
        <w:pStyle w:val="Akapitzlist"/>
        <w:widowControl/>
        <w:tabs>
          <w:tab w:val="left" w:pos="0"/>
        </w:tabs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b/>
          <w:color w:val="000000"/>
          <w:w w:val="95"/>
          <w:szCs w:val="24"/>
        </w:rPr>
      </w:pPr>
      <w:r>
        <w:rPr>
          <w:rFonts w:ascii="Times New Roman" w:hAnsi="Times New Roman" w:cs="Times New Roman"/>
          <w:b/>
          <w:color w:val="000000"/>
          <w:w w:val="95"/>
          <w:szCs w:val="24"/>
        </w:rPr>
        <w:t>Rekrutacja</w:t>
      </w:r>
    </w:p>
    <w:p w:rsidR="00D31513" w:rsidRPr="00C46EA4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C46EA4">
        <w:rPr>
          <w:rFonts w:ascii="Times New Roman" w:eastAsia="Times New Roman" w:hAnsi="Times New Roman" w:cs="Times New Roman"/>
          <w:color w:val="auto"/>
          <w:lang w:eastAsia="pl-PL"/>
        </w:rPr>
        <w:t>Zaplanowano przeprowadzenie dwóch naborów rekrut</w:t>
      </w:r>
      <w:r w:rsidR="00F63D4D" w:rsidRPr="00C46EA4">
        <w:rPr>
          <w:rFonts w:ascii="Times New Roman" w:eastAsia="Times New Roman" w:hAnsi="Times New Roman" w:cs="Times New Roman"/>
          <w:color w:val="auto"/>
          <w:lang w:eastAsia="pl-PL"/>
        </w:rPr>
        <w:t>acyjnych do udzia</w:t>
      </w:r>
      <w:r w:rsidR="0086073A" w:rsidRPr="00C46EA4">
        <w:rPr>
          <w:rFonts w:ascii="Times New Roman" w:eastAsia="Times New Roman" w:hAnsi="Times New Roman" w:cs="Times New Roman"/>
          <w:color w:val="auto"/>
          <w:lang w:eastAsia="pl-PL"/>
        </w:rPr>
        <w:t>łu w </w:t>
      </w:r>
      <w:r w:rsidR="00F63D4D" w:rsidRPr="00C46EA4">
        <w:rPr>
          <w:rFonts w:ascii="Times New Roman" w:eastAsia="Times New Roman" w:hAnsi="Times New Roman" w:cs="Times New Roman"/>
          <w:color w:val="auto"/>
          <w:lang w:eastAsia="pl-PL"/>
        </w:rPr>
        <w:t>projekcie: w styczniu 2016 r. i wrześniu 2016 r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Rekrutacja prowadzona będzie oddzielnie dla obu zawodów.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Rekrutacja odbędzie się zgodnie z zasadą równości płci i równych szans.</w:t>
      </w:r>
    </w:p>
    <w:p w:rsidR="00F63D4D" w:rsidRDefault="0086073A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Rekrutacja prowadzona będzie</w:t>
      </w:r>
      <w:r w:rsidR="00F63D4D">
        <w:rPr>
          <w:rFonts w:ascii="Times New Roman" w:eastAsia="Times New Roman" w:hAnsi="Times New Roman" w:cs="Times New Roman"/>
          <w:lang w:eastAsia="pl-PL"/>
        </w:rPr>
        <w:t xml:space="preserve"> przez Komisję Rekrutacyjną w </w:t>
      </w:r>
      <w:r>
        <w:rPr>
          <w:rFonts w:ascii="Times New Roman" w:eastAsia="Times New Roman" w:hAnsi="Times New Roman" w:cs="Times New Roman"/>
          <w:lang w:eastAsia="pl-PL"/>
        </w:rPr>
        <w:t>Zespole Szkół Nr 2 w </w:t>
      </w:r>
      <w:r w:rsidR="00F63D4D">
        <w:rPr>
          <w:rFonts w:ascii="Times New Roman" w:eastAsia="Times New Roman" w:hAnsi="Times New Roman" w:cs="Times New Roman"/>
          <w:lang w:eastAsia="pl-PL"/>
        </w:rPr>
        <w:t>Ostrowcu Świętokrzyskim.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skład Komisji Rekrutacyjnej wchodzą:</w:t>
      </w:r>
    </w:p>
    <w:p w:rsidR="00D31513" w:rsidRDefault="00B635A6" w:rsidP="00257D62">
      <w:pPr>
        <w:widowControl/>
        <w:numPr>
          <w:ilvl w:val="0"/>
          <w:numId w:val="8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Rekrutacyjnej, p. Ewelina Sławińska</w:t>
      </w:r>
    </w:p>
    <w:p w:rsidR="00D31513" w:rsidRDefault="00B635A6" w:rsidP="00257D62">
      <w:pPr>
        <w:widowControl/>
        <w:numPr>
          <w:ilvl w:val="0"/>
          <w:numId w:val="8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 projektu, p. Małgorzata Tarnowska</w:t>
      </w:r>
    </w:p>
    <w:p w:rsidR="00D31513" w:rsidRDefault="00B635A6" w:rsidP="00257D62">
      <w:pPr>
        <w:widowControl/>
        <w:numPr>
          <w:ilvl w:val="0"/>
          <w:numId w:val="8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nauczyciele przedmiotów zawodowych, p. Małgorzata Bajerczak, p. Ryszard Ziębora</w:t>
      </w:r>
    </w:p>
    <w:p w:rsidR="00D31513" w:rsidRDefault="00B635A6" w:rsidP="00257D62">
      <w:pPr>
        <w:widowControl/>
        <w:numPr>
          <w:ilvl w:val="0"/>
          <w:numId w:val="8"/>
        </w:numPr>
        <w:tabs>
          <w:tab w:val="left" w:pos="1418"/>
        </w:tabs>
        <w:suppressAutoHyphens w:val="0"/>
        <w:spacing w:line="360" w:lineRule="auto"/>
        <w:ind w:left="1418" w:hanging="425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pedagog szkolny, p. Hanna Ziółkowska-Raban.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Proces rekrutacji obejmuje:</w:t>
      </w:r>
    </w:p>
    <w:p w:rsidR="00D31513" w:rsidRDefault="00B635A6" w:rsidP="00257D62">
      <w:pPr>
        <w:widowControl/>
        <w:numPr>
          <w:ilvl w:val="0"/>
          <w:numId w:val="8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formularza rekrutacyjnego</w:t>
      </w:r>
      <w:r w:rsidR="0086073A">
        <w:rPr>
          <w:rFonts w:ascii="Times New Roman" w:eastAsia="Times New Roman" w:hAnsi="Times New Roman" w:cs="Times New Roman"/>
          <w:lang w:eastAsia="pl-PL"/>
        </w:rPr>
        <w:t>,</w:t>
      </w:r>
    </w:p>
    <w:p w:rsidR="00D31513" w:rsidRDefault="00B635A6" w:rsidP="00257D62">
      <w:pPr>
        <w:widowControl/>
        <w:numPr>
          <w:ilvl w:val="0"/>
          <w:numId w:val="9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rozmowę kwalifikacyjną</w:t>
      </w:r>
      <w:r w:rsidR="0086073A">
        <w:rPr>
          <w:rFonts w:ascii="Times New Roman" w:eastAsia="Times New Roman" w:hAnsi="Times New Roman" w:cs="Times New Roman"/>
          <w:lang w:eastAsia="pl-PL"/>
        </w:rPr>
        <w:t>,</w:t>
      </w:r>
    </w:p>
    <w:p w:rsidR="00D31513" w:rsidRDefault="00B635A6" w:rsidP="00257D62">
      <w:pPr>
        <w:widowControl/>
        <w:numPr>
          <w:ilvl w:val="0"/>
          <w:numId w:val="9"/>
        </w:numPr>
        <w:tabs>
          <w:tab w:val="left" w:pos="1418"/>
        </w:tabs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akceptację wni</w:t>
      </w:r>
      <w:r w:rsidR="0086073A">
        <w:rPr>
          <w:rFonts w:ascii="Times New Roman" w:eastAsia="Times New Roman" w:hAnsi="Times New Roman" w:cs="Times New Roman"/>
          <w:lang w:eastAsia="pl-PL"/>
        </w:rPr>
        <w:t>osku przez Komisję Rekrutacyjną.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Uczeń ubiegający się o udział w projekcie w wyznaczonym terminie powinien złożyć formularz rekrutacyjny (do pobrania ze strony ZSNr</w:t>
      </w:r>
      <w:r w:rsidR="00257D62">
        <w:rPr>
          <w:rFonts w:ascii="Times New Roman" w:eastAsia="Times New Roman" w:hAnsi="Times New Roman" w:cs="Times New Roman"/>
          <w:szCs w:val="24"/>
          <w:lang w:eastAsia="pl-PL"/>
        </w:rPr>
        <w:t>2) do koordynatora projektu, p. </w:t>
      </w:r>
      <w:r>
        <w:rPr>
          <w:rFonts w:ascii="Times New Roman" w:eastAsia="Times New Roman" w:hAnsi="Times New Roman" w:cs="Times New Roman"/>
          <w:szCs w:val="24"/>
          <w:lang w:eastAsia="pl-PL"/>
        </w:rPr>
        <w:t>Małgorzaty Tarnowskiej lub p. Eweliny Sławińskiej.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 formalnej weryfikacji formularzy rekrutacyjnych odbędą się indywidualne rozmowy kwalifikacyjne z uczniami przeprowadzone w obecności pedagoga szkolnego.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projektu zakwalifikują się Ucznio</w:t>
      </w:r>
      <w:r w:rsidR="0086073A">
        <w:rPr>
          <w:rFonts w:ascii="Times New Roman" w:eastAsia="Times New Roman" w:hAnsi="Times New Roman" w:cs="Times New Roman"/>
          <w:szCs w:val="24"/>
          <w:lang w:eastAsia="pl-PL"/>
        </w:rPr>
        <w:t>wie z największą liczbą punktów. K</w:t>
      </w:r>
      <w:r>
        <w:rPr>
          <w:rFonts w:ascii="Times New Roman" w:eastAsia="Times New Roman" w:hAnsi="Times New Roman" w:cs="Times New Roman"/>
          <w:szCs w:val="24"/>
          <w:lang w:eastAsia="pl-PL"/>
        </w:rPr>
        <w:t>olejne osoby zostaną umieszczone na liście rezerwowej zgodnie z liczbą uzyskanych punktów.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Proces rekrutacji zostanie zakończony sporządzeniem przez Komisję Rekrutacyjną listy uczestników Projektu i listy rezerwowej oraz umieszczeniem ich na tablicy informacyjnej w ZSNr2 oraz na stronie internetowej szkoły.</w:t>
      </w:r>
    </w:p>
    <w:p w:rsidR="00D31513" w:rsidRPr="00C46EA4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C46EA4">
        <w:rPr>
          <w:rFonts w:ascii="Times New Roman" w:eastAsia="Times New Roman" w:hAnsi="Times New Roman" w:cs="Times New Roman"/>
          <w:color w:val="auto"/>
          <w:lang w:eastAsia="pl-PL"/>
        </w:rPr>
        <w:t>W przypadku gdy uczeń zrezygnuje z udziału w projekcie/zostanie skreślony, wolne miejsce zajmie pierwsza w kolejności osoba z listy rezerwowej.</w:t>
      </w:r>
    </w:p>
    <w:p w:rsidR="00D31513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Kryteria rekrutacji:</w:t>
      </w:r>
    </w:p>
    <w:p w:rsidR="00D31513" w:rsidRDefault="00B635A6" w:rsidP="00257D62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Kandydat będzie mógł uzyskać maksymalnie 25 punktów, na które składa się: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średnia ocen z wszystkich przedmiotów uzyskana w klasie drugiej:</w:t>
      </w:r>
    </w:p>
    <w:p w:rsidR="00D31513" w:rsidRDefault="00B635A6" w:rsidP="00257D62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poniżej 3,0 – 1punkt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3,0 - 3,5 – 2p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3,6 - 4,0 – 3p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4,1 - 5,0 (i wyżej) 4p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pozytywna pisemna opinia wychowawcy klasy – 2p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opinia wychowawcy klasy o szczególnym zaangażowaniu ucznia w życie społeczności klasowej – 3p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średnia ocen z przedmiotów zawodowych: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powyżej 3,0-2p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powyżej 4,0-3p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powyżej 5,0-4p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wysoka kultura osobista - ocena z zachowania: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poprawna-1p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dobra-2p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bardzo dobra-3p</w:t>
      </w:r>
    </w:p>
    <w:p w:rsidR="00D31513" w:rsidRDefault="00B635A6" w:rsidP="00257D62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wzorowa-4p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średnia ocen z języków obcych:</w:t>
      </w:r>
    </w:p>
    <w:p w:rsidR="00D31513" w:rsidRDefault="00B635A6" w:rsidP="00257D62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poniżej 3,0 – 1p</w:t>
      </w:r>
    </w:p>
    <w:p w:rsidR="00D31513" w:rsidRDefault="00B635A6" w:rsidP="00257D62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3,0 - 3,5 – 2p</w:t>
      </w:r>
    </w:p>
    <w:p w:rsidR="00D31513" w:rsidRDefault="00B635A6" w:rsidP="00257D62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3,6 - 4,0 – 3p</w:t>
      </w:r>
    </w:p>
    <w:p w:rsidR="00D31513" w:rsidRDefault="00B635A6" w:rsidP="00257D62">
      <w:pPr>
        <w:tabs>
          <w:tab w:val="left" w:pos="1134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4,1 - 5,0 (i wyżej) 4p</w:t>
      </w:r>
    </w:p>
    <w:p w:rsidR="00D31513" w:rsidRDefault="00B635A6" w:rsidP="00257D62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1418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indywidualne rozmowy kwalifikacy</w:t>
      </w:r>
      <w:r w:rsidR="00257D62">
        <w:rPr>
          <w:rFonts w:ascii="Times New Roman" w:eastAsia="Times New Roman" w:hAnsi="Times New Roman" w:cs="Times New Roman"/>
          <w:szCs w:val="24"/>
          <w:lang w:eastAsia="pl-PL"/>
        </w:rPr>
        <w:t>jne z uczniami przeprowadzone w </w:t>
      </w:r>
      <w:r>
        <w:rPr>
          <w:rFonts w:ascii="Times New Roman" w:eastAsia="Times New Roman" w:hAnsi="Times New Roman" w:cs="Times New Roman"/>
          <w:szCs w:val="24"/>
          <w:lang w:eastAsia="pl-PL"/>
        </w:rPr>
        <w:t>obecności pedagoga szkolnego.(0-4p.)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Złożone przez kandydata dokumenty nie podlegają zwrotowi.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zbyt małej liczby Uczestników rek</w:t>
      </w:r>
      <w:r w:rsidR="00257D62">
        <w:rPr>
          <w:rFonts w:ascii="Times New Roman" w:eastAsia="Times New Roman" w:hAnsi="Times New Roman" w:cs="Times New Roman"/>
          <w:lang w:eastAsia="pl-PL"/>
        </w:rPr>
        <w:t>rutacja może zostać wznowiona w </w:t>
      </w:r>
      <w:r>
        <w:rPr>
          <w:rFonts w:ascii="Times New Roman" w:eastAsia="Times New Roman" w:hAnsi="Times New Roman" w:cs="Times New Roman"/>
          <w:lang w:eastAsia="pl-PL"/>
        </w:rPr>
        <w:t>dowolnym momencie trwania projektu.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uzyskania jednakowej liczby punktów o kolejności kandydatów na listach decyduje średnia ocen z przedmiotów zawodowych i języka niemieckiego.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Każdemu kandydatowi ubiegającemu się o udział w Projekcie, przysługuje prawo do odwołania się od decyzji Komisji Rekrutacyjnej w formie pisemnej, w terminie 7 dni od dnia sporządzenia oficjalnej listy zakwalifikowanych do wyjazdu.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 składają odwołania do Przewodniczącego Komisji Rekrutacyjnej.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Odwoławcza w składzie: Dyrektor ZSNr2, Koordynator Projektu, Przewodniczący Komisji Rekrutacyjnej dokonuje analizy złożonego przez kandydata wniosku i ogłasza ostateczną listę uczestników projektu oraz listę rezerwową.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Decyzje podjęte przez Komisję Odwoławczą są ostateczne.</w:t>
      </w:r>
    </w:p>
    <w:p w:rsidR="00D31513" w:rsidRDefault="00B635A6" w:rsidP="00257D62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Uczniowie, którzy zostali zakwalifikowani do wyjazdu, wraz z rodzicami/opiekunami prawnymi są zobowiązani do udziału w spotkaniu informacyjnym z Koordynatorem projektu i Dyrektorem szkoły.</w:t>
      </w:r>
    </w:p>
    <w:p w:rsidR="00E974B1" w:rsidRDefault="00E974B1" w:rsidP="00257D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513" w:rsidRDefault="00436EE7" w:rsidP="00257D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D31513" w:rsidRDefault="00B635A6" w:rsidP="00257D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Obowiązki Uczestnika</w:t>
      </w:r>
    </w:p>
    <w:p w:rsidR="00854614" w:rsidRPr="00C46EA4" w:rsidRDefault="00854614" w:rsidP="00257D62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D31513" w:rsidRPr="00C46EA4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C46EA4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Każdy uczestnik Projektu zobowiązany jest do podpisania </w:t>
      </w:r>
      <w:r w:rsidR="00257D62">
        <w:rPr>
          <w:rFonts w:ascii="Times New Roman" w:eastAsia="Times New Roman" w:hAnsi="Times New Roman" w:cs="Times New Roman"/>
          <w:bCs/>
          <w:color w:val="auto"/>
          <w:lang w:eastAsia="pl-PL"/>
        </w:rPr>
        <w:t>Umowy, Porozumienia o </w:t>
      </w:r>
      <w:r w:rsidR="00283CF2" w:rsidRPr="00C46EA4">
        <w:rPr>
          <w:rFonts w:ascii="Times New Roman" w:eastAsia="Times New Roman" w:hAnsi="Times New Roman" w:cs="Times New Roman"/>
          <w:bCs/>
          <w:color w:val="auto"/>
          <w:lang w:eastAsia="pl-PL"/>
        </w:rPr>
        <w:t>programie zajęć, Zobowiązania do zapewnienia jakości mobilności ECVET oraz oświadczenia Uczestnika Projektu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Uczestnik projektu zobowiązany jest do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aktywnego uczestniczenia we wszystkich działaniach w trakcie trwania projektu,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wypełniania ankiet ewaluacyjnych i raportu,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zgłaszania wszelkich zmian danych zawartych w dokumentach rekrutacyjnych,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podpisania całej dokumentacji projektowej,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wzięcia udziału w procesie ewaluacyjnym,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przestrzegania zasad bezpieczeństwa oraz stosowania się do poleceń opiekunów i osób nadzorujących praktyki,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przestrzegania prawa i prawidłowego zachowania podczas odbywania praktyk a także w trakcie pozostałych działań projektowych,</w:t>
      </w:r>
    </w:p>
    <w:p w:rsidR="00D31513" w:rsidRDefault="00B635A6" w:rsidP="00257D62">
      <w:pPr>
        <w:pStyle w:val="Akapitzlist"/>
        <w:numPr>
          <w:ilvl w:val="0"/>
          <w:numId w:val="1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informowania koordynatora projektu o wszystkich zdarzeniach mogących zakłócić dalszy jego udział w projekcie.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 ewentualne szkody, zniszczenie mienia należącego do osób trzecich odpowiedzialność materialną ponoszą uczestnicy, a w przypadku uczestników niepełnoletnich rodzice</w:t>
      </w:r>
      <w:r w:rsidR="0086073A">
        <w:rPr>
          <w:rFonts w:ascii="Times New Roman" w:eastAsia="Times New Roman" w:hAnsi="Times New Roman" w:cs="Times New Roman"/>
          <w:bCs/>
          <w:lang w:eastAsia="pl-PL"/>
        </w:rPr>
        <w:t>/opiekunowie prawni uczestnika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0400B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400B">
        <w:rPr>
          <w:rFonts w:ascii="Times New Roman" w:eastAsia="Times New Roman" w:hAnsi="Times New Roman" w:cs="Times New Roman"/>
          <w:bCs/>
          <w:lang w:eastAsia="pl-PL"/>
        </w:rPr>
        <w:t xml:space="preserve">W przypadku podjęcia próby stosowania środków odurzających przez uczestnika, opiekun wzywa odpowiednie służby, praktyka zostaje przerwana a uczestnik ponosi wszystkie koszty związane z jej organizacją oraz powrotem do kraju. Wobec takiego uczestnika zostaną </w:t>
      </w:r>
      <w:r w:rsidR="0020400B">
        <w:rPr>
          <w:rFonts w:ascii="Times New Roman" w:eastAsia="Times New Roman" w:hAnsi="Times New Roman" w:cs="Times New Roman"/>
          <w:bCs/>
          <w:lang w:eastAsia="pl-PL"/>
        </w:rPr>
        <w:t>wyciągnięte dalsze konsekwencje.</w:t>
      </w:r>
    </w:p>
    <w:p w:rsidR="00D31513" w:rsidRPr="0020400B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400B">
        <w:rPr>
          <w:rFonts w:ascii="Times New Roman" w:eastAsia="Times New Roman" w:hAnsi="Times New Roman" w:cs="Times New Roman"/>
          <w:bCs/>
          <w:lang w:eastAsia="pl-PL"/>
        </w:rPr>
        <w:t>Opiekunowie prawni zobowiązują się do dostarczenia aktualnych numerów telefonów, które będą aktywne w trakcie trwania projektu.</w:t>
      </w:r>
    </w:p>
    <w:p w:rsidR="00E974B1" w:rsidRDefault="00E974B1" w:rsidP="00257D6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513" w:rsidRDefault="00436EE7" w:rsidP="00257D6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D31513" w:rsidRDefault="00B635A6" w:rsidP="00257D6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Skreślenie z listy uczestników i rezygnacja z udziału</w:t>
      </w:r>
    </w:p>
    <w:p w:rsidR="00854614" w:rsidRDefault="00854614" w:rsidP="00257D62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Uczestnik projektu może zostać skreślony z listy w następujących przypadkach:</w:t>
      </w:r>
    </w:p>
    <w:p w:rsidR="00D31513" w:rsidRDefault="00B635A6" w:rsidP="00257D62">
      <w:pPr>
        <w:pStyle w:val="Akapitzlist"/>
        <w:numPr>
          <w:ilvl w:val="0"/>
          <w:numId w:val="16"/>
        </w:numPr>
        <w:spacing w:line="360" w:lineRule="auto"/>
        <w:ind w:left="141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naruszenie przez Uczestnika postanowień regulaminu</w:t>
      </w:r>
    </w:p>
    <w:p w:rsidR="00D31513" w:rsidRDefault="00B635A6" w:rsidP="00257D62">
      <w:pPr>
        <w:pStyle w:val="Akapitzlist"/>
        <w:numPr>
          <w:ilvl w:val="0"/>
          <w:numId w:val="16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rażącego naruszenia porządku organizacyjnego podczas projektu</w:t>
      </w:r>
    </w:p>
    <w:p w:rsidR="00D31513" w:rsidRDefault="00B635A6" w:rsidP="00257D62">
      <w:pPr>
        <w:pStyle w:val="Akapitzlist"/>
        <w:numPr>
          <w:ilvl w:val="0"/>
          <w:numId w:val="16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nieuprawnionej nieobecności podczas praktyk</w:t>
      </w:r>
      <w:r w:rsidR="008B246B">
        <w:rPr>
          <w:rFonts w:ascii="Times New Roman" w:eastAsia="Times New Roman" w:hAnsi="Times New Roman" w:cs="Times New Roman"/>
          <w:bCs/>
          <w:lang w:eastAsia="pl-PL"/>
        </w:rPr>
        <w:t xml:space="preserve"> i zajęć</w:t>
      </w:r>
    </w:p>
    <w:p w:rsidR="008B246B" w:rsidRDefault="008B246B" w:rsidP="00257D62">
      <w:pPr>
        <w:pStyle w:val="Akapitzlist"/>
        <w:numPr>
          <w:ilvl w:val="0"/>
          <w:numId w:val="16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jeśli otrzymał naganę dyrektora szkoły za z</w:t>
      </w:r>
      <w:r w:rsidR="00E974B1">
        <w:rPr>
          <w:rFonts w:ascii="Times New Roman" w:eastAsia="Times New Roman" w:hAnsi="Times New Roman" w:cs="Times New Roman"/>
          <w:bCs/>
          <w:lang w:eastAsia="pl-PL"/>
        </w:rPr>
        <w:t>achowanie zagrażające zdrowiu i </w:t>
      </w:r>
      <w:r>
        <w:rPr>
          <w:rFonts w:ascii="Times New Roman" w:eastAsia="Times New Roman" w:hAnsi="Times New Roman" w:cs="Times New Roman"/>
          <w:bCs/>
          <w:lang w:eastAsia="pl-PL"/>
        </w:rPr>
        <w:t>bezpieczeństwu własnemu oraz innych uczniów i pracowników Zespołu Szkół Nr 2 w Ostrowcu Świętokrzyskim.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Uczestnik może zrezygnować z udziału w Projekcie, w ciągu 3 dni od daty otrzymania informacji o za</w:t>
      </w:r>
      <w:r w:rsidR="00A63450">
        <w:rPr>
          <w:rFonts w:ascii="Times New Roman" w:eastAsia="Times New Roman" w:hAnsi="Times New Roman" w:cs="Times New Roman"/>
          <w:bCs/>
          <w:lang w:eastAsia="pl-PL"/>
        </w:rPr>
        <w:t>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walifikowaniu go do udziału w Projekcie. </w:t>
      </w:r>
    </w:p>
    <w:p w:rsidR="00D31513" w:rsidRDefault="00B635A6" w:rsidP="00257D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Uczestnik który rozpocznie udział w Projekcie, może zrezygnować tylko w wyniku ważnych zdarzeń losowych.</w:t>
      </w:r>
    </w:p>
    <w:p w:rsidR="00257D62" w:rsidRPr="00E974B1" w:rsidRDefault="00B635A6" w:rsidP="008B246B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przypadku rezygnacji Uczestnika bez uzasadnienia</w:t>
      </w:r>
      <w:r w:rsidR="00E974B1">
        <w:rPr>
          <w:rFonts w:ascii="Times New Roman" w:eastAsia="Times New Roman" w:hAnsi="Times New Roman" w:cs="Times New Roman"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zobowiązany jest on pokryć wszystkie koszty powstałe w związku z jego uczestnictwem do czasu rezygnacji, lub skreślenia z listy, tj. koszty procesu rekrutacyjnego, koszty szkoleń, trans</w:t>
      </w:r>
      <w:r w:rsidR="00E974B1">
        <w:rPr>
          <w:rFonts w:ascii="Times New Roman" w:eastAsia="Times New Roman" w:hAnsi="Times New Roman" w:cs="Times New Roman"/>
          <w:bCs/>
          <w:lang w:eastAsia="pl-PL"/>
        </w:rPr>
        <w:t>portu, czy organizacji praktyk.</w:t>
      </w:r>
    </w:p>
    <w:p w:rsidR="00E974B1" w:rsidRPr="008B246B" w:rsidRDefault="00E974B1" w:rsidP="008B246B">
      <w:pPr>
        <w:pStyle w:val="Akapitzlist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Jeżeli uczestnik zrezygnuje z udziału w projekcie lub zostanie skreślony, na jego miejsce zostanie zakwalifikowany uczeń z listy rezerwowej.</w:t>
      </w:r>
    </w:p>
    <w:p w:rsidR="00257D62" w:rsidRDefault="00257D62" w:rsidP="00257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513" w:rsidRDefault="00436EE7" w:rsidP="00257D62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§7</w:t>
      </w:r>
    </w:p>
    <w:p w:rsidR="00D31513" w:rsidRDefault="00B635A6" w:rsidP="00257D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854614" w:rsidRDefault="00854614" w:rsidP="00257D62">
      <w:pPr>
        <w:spacing w:line="360" w:lineRule="auto"/>
        <w:jc w:val="center"/>
        <w:rPr>
          <w:rFonts w:hint="eastAsia"/>
        </w:rPr>
      </w:pPr>
    </w:p>
    <w:p w:rsidR="00D31513" w:rsidRPr="0020400B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20400B">
        <w:rPr>
          <w:rFonts w:ascii="Times New Roman" w:eastAsia="Times New Roman" w:hAnsi="Times New Roman" w:cs="Times New Roman"/>
          <w:color w:val="auto"/>
          <w:lang w:eastAsia="pl-PL"/>
        </w:rPr>
        <w:t xml:space="preserve">Regulamin wchodzi w życie </w:t>
      </w:r>
      <w:r w:rsidR="008D057D">
        <w:rPr>
          <w:rFonts w:ascii="Times New Roman" w:eastAsia="Times New Roman" w:hAnsi="Times New Roman" w:cs="Times New Roman"/>
          <w:color w:val="auto"/>
          <w:lang w:eastAsia="pl-PL"/>
        </w:rPr>
        <w:t>z dniem 23</w:t>
      </w:r>
      <w:bookmarkStart w:id="0" w:name="_GoBack"/>
      <w:bookmarkEnd w:id="0"/>
      <w:r w:rsidR="008B246B">
        <w:rPr>
          <w:rFonts w:ascii="Times New Roman" w:eastAsia="Times New Roman" w:hAnsi="Times New Roman" w:cs="Times New Roman"/>
          <w:color w:val="auto"/>
          <w:lang w:eastAsia="pl-PL"/>
        </w:rPr>
        <w:t>.03.2016</w:t>
      </w:r>
      <w:r w:rsidR="0020400B" w:rsidRPr="0020400B">
        <w:rPr>
          <w:rFonts w:ascii="Times New Roman" w:eastAsia="Times New Roman" w:hAnsi="Times New Roman" w:cs="Times New Roman"/>
          <w:color w:val="auto"/>
          <w:lang w:eastAsia="pl-PL"/>
        </w:rPr>
        <w:t>r.</w:t>
      </w:r>
    </w:p>
    <w:p w:rsidR="00D31513" w:rsidRPr="0020400B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20400B">
        <w:rPr>
          <w:rFonts w:ascii="Times New Roman" w:eastAsia="Times New Roman" w:hAnsi="Times New Roman" w:cs="Times New Roman"/>
          <w:color w:val="auto"/>
          <w:lang w:eastAsia="pl-PL"/>
        </w:rPr>
        <w:t>Organizator zastrzega sobie prawo do zmiany regulaminu w każdym czasie.</w:t>
      </w:r>
    </w:p>
    <w:p w:rsidR="00D31513" w:rsidRPr="0020400B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20400B">
        <w:rPr>
          <w:rFonts w:ascii="Times New Roman" w:eastAsia="Times New Roman" w:hAnsi="Times New Roman" w:cs="Times New Roman"/>
          <w:color w:val="auto"/>
          <w:lang w:eastAsia="pl-PL"/>
        </w:rPr>
        <w:t>Każda zmiana niniejszego Regulaminu wymaga formy pisemnej.</w:t>
      </w:r>
    </w:p>
    <w:p w:rsidR="00854614" w:rsidRPr="00F73905" w:rsidRDefault="00B635A6" w:rsidP="00257D62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  <w:color w:val="auto"/>
        </w:rPr>
      </w:pPr>
      <w:r w:rsidRPr="0020400B">
        <w:rPr>
          <w:rFonts w:ascii="Times New Roman" w:eastAsia="Times New Roman" w:hAnsi="Times New Roman" w:cs="Times New Roman"/>
          <w:color w:val="auto"/>
          <w:lang w:eastAsia="pl-PL"/>
        </w:rPr>
        <w:t>Aktualna treść regulaminu dostępna jest  na stronie internetowej szkoły.</w:t>
      </w:r>
    </w:p>
    <w:p w:rsidR="00F73905" w:rsidRDefault="00F73905" w:rsidP="00F73905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F73905" w:rsidRDefault="00F73905" w:rsidP="00F73905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D95F51" w:rsidRDefault="00D95F51" w:rsidP="00F73905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E974B1" w:rsidRDefault="00E974B1" w:rsidP="00F73905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E974B1" w:rsidRDefault="00E974B1" w:rsidP="00F73905">
      <w:pPr>
        <w:pStyle w:val="Akapitzlist"/>
        <w:widowControl/>
        <w:suppressAutoHyphens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F73905" w:rsidRDefault="00D95F51" w:rsidP="00D95F51">
      <w:pPr>
        <w:pStyle w:val="Akapitzlist"/>
        <w:widowControl/>
        <w:suppressAutoHyphens w:val="0"/>
        <w:ind w:left="0"/>
        <w:jc w:val="both"/>
        <w:textAlignment w:val="auto"/>
        <w:rPr>
          <w:rFonts w:hint="eastAsia"/>
          <w:color w:val="auto"/>
        </w:rPr>
      </w:pPr>
      <w:r>
        <w:rPr>
          <w:color w:val="auto"/>
        </w:rPr>
        <w:t>…………………………………….…</w:t>
      </w:r>
      <w:r w:rsidR="001944AE">
        <w:rPr>
          <w:color w:val="auto"/>
        </w:rPr>
        <w:tab/>
      </w:r>
      <w:r w:rsidR="001944AE">
        <w:rPr>
          <w:color w:val="auto"/>
        </w:rPr>
        <w:tab/>
      </w:r>
      <w:r w:rsidR="001944AE">
        <w:rPr>
          <w:color w:val="auto"/>
        </w:rPr>
        <w:tab/>
        <w:t>……………………………………</w:t>
      </w:r>
    </w:p>
    <w:p w:rsidR="00D95F51" w:rsidRPr="00D95F51" w:rsidRDefault="00D95F51" w:rsidP="00D95F51">
      <w:pPr>
        <w:pStyle w:val="Akapitzlist"/>
        <w:widowControl/>
        <w:suppressAutoHyphens w:val="0"/>
        <w:ind w:left="709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95F51">
        <w:rPr>
          <w:rFonts w:ascii="Times New Roman" w:hAnsi="Times New Roman" w:cs="Times New Roman"/>
          <w:color w:val="auto"/>
          <w:sz w:val="20"/>
          <w:szCs w:val="20"/>
        </w:rPr>
        <w:t>(Koordynator projektu)</w:t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AE">
        <w:rPr>
          <w:rFonts w:ascii="Times New Roman" w:hAnsi="Times New Roman" w:cs="Times New Roman"/>
          <w:color w:val="auto"/>
          <w:sz w:val="20"/>
          <w:szCs w:val="20"/>
        </w:rPr>
        <w:tab/>
        <w:t>(Dyrektor Szkoły)</w:t>
      </w:r>
    </w:p>
    <w:p w:rsidR="00D95F51" w:rsidRDefault="00D95F51" w:rsidP="00D95F51">
      <w:pPr>
        <w:pStyle w:val="Akapitzlist"/>
        <w:widowControl/>
        <w:suppressAutoHyphens w:val="0"/>
        <w:spacing w:line="360" w:lineRule="auto"/>
        <w:ind w:left="0"/>
        <w:jc w:val="both"/>
        <w:textAlignment w:val="auto"/>
        <w:rPr>
          <w:rFonts w:hint="eastAsia"/>
          <w:color w:val="auto"/>
        </w:rPr>
      </w:pPr>
    </w:p>
    <w:p w:rsidR="00D95F51" w:rsidRDefault="00D95F51" w:rsidP="00D95F51">
      <w:pPr>
        <w:pStyle w:val="Akapitzlist"/>
        <w:widowControl/>
        <w:suppressAutoHyphens w:val="0"/>
        <w:ind w:left="0"/>
        <w:jc w:val="both"/>
        <w:textAlignment w:val="auto"/>
        <w:rPr>
          <w:rFonts w:hint="eastAsia"/>
          <w:color w:val="auto"/>
        </w:rPr>
      </w:pPr>
      <w:r>
        <w:rPr>
          <w:color w:val="auto"/>
        </w:rPr>
        <w:t>……………………………………….</w:t>
      </w:r>
    </w:p>
    <w:p w:rsidR="00D95F51" w:rsidRPr="00D95F51" w:rsidRDefault="00D95F51" w:rsidP="00D95F51">
      <w:pPr>
        <w:pStyle w:val="Akapitzlist"/>
        <w:widowControl/>
        <w:suppressAutoHyphens w:val="0"/>
        <w:ind w:left="142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  <w:r w:rsidRPr="00D95F51">
        <w:rPr>
          <w:rFonts w:ascii="Times New Roman" w:hAnsi="Times New Roman" w:cs="Times New Roman"/>
          <w:color w:val="auto"/>
          <w:sz w:val="20"/>
          <w:szCs w:val="20"/>
        </w:rPr>
        <w:t>(Przewodniczący Komisji Rekrutacyjnej)</w:t>
      </w:r>
    </w:p>
    <w:sectPr w:rsidR="00D95F51" w:rsidRPr="00D95F51" w:rsidSect="00E974B1">
      <w:footerReference w:type="default" r:id="rId9"/>
      <w:pgSz w:w="11906" w:h="16838"/>
      <w:pgMar w:top="1560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C3" w:rsidRDefault="008313C3">
      <w:pPr>
        <w:rPr>
          <w:rFonts w:hint="eastAsia"/>
        </w:rPr>
      </w:pPr>
      <w:r>
        <w:separator/>
      </w:r>
    </w:p>
  </w:endnote>
  <w:endnote w:type="continuationSeparator" w:id="0">
    <w:p w:rsidR="008313C3" w:rsidRDefault="008313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9688"/>
      <w:docPartObj>
        <w:docPartGallery w:val="Page Numbers (Bottom of Page)"/>
        <w:docPartUnique/>
      </w:docPartObj>
    </w:sdtPr>
    <w:sdtEndPr/>
    <w:sdtContent>
      <w:p w:rsidR="00854614" w:rsidRDefault="00854614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7D">
          <w:rPr>
            <w:noProof/>
          </w:rPr>
          <w:t>7</w:t>
        </w:r>
        <w:r>
          <w:fldChar w:fldCharType="end"/>
        </w:r>
      </w:p>
    </w:sdtContent>
  </w:sdt>
  <w:p w:rsidR="00854614" w:rsidRDefault="0085461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C3" w:rsidRDefault="008313C3">
      <w:pPr>
        <w:rPr>
          <w:rFonts w:hint="eastAsia"/>
        </w:rPr>
      </w:pPr>
      <w:r>
        <w:separator/>
      </w:r>
    </w:p>
  </w:footnote>
  <w:footnote w:type="continuationSeparator" w:id="0">
    <w:p w:rsidR="008313C3" w:rsidRDefault="008313C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0C2"/>
    <w:multiLevelType w:val="hybridMultilevel"/>
    <w:tmpl w:val="2ED6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55"/>
    <w:multiLevelType w:val="multilevel"/>
    <w:tmpl w:val="1F72AA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C0658"/>
    <w:multiLevelType w:val="multilevel"/>
    <w:tmpl w:val="3E443B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E0A98"/>
    <w:multiLevelType w:val="multilevel"/>
    <w:tmpl w:val="560A3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2D9F"/>
    <w:multiLevelType w:val="multilevel"/>
    <w:tmpl w:val="F38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C75624B"/>
    <w:multiLevelType w:val="multilevel"/>
    <w:tmpl w:val="4FE8DB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1E50B5"/>
    <w:multiLevelType w:val="multilevel"/>
    <w:tmpl w:val="004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6F006BA"/>
    <w:multiLevelType w:val="hybridMultilevel"/>
    <w:tmpl w:val="936C3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FBF"/>
    <w:multiLevelType w:val="multilevel"/>
    <w:tmpl w:val="A1C0B4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1693A"/>
    <w:multiLevelType w:val="hybridMultilevel"/>
    <w:tmpl w:val="6604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922E3"/>
    <w:multiLevelType w:val="multilevel"/>
    <w:tmpl w:val="136A2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024A8B"/>
    <w:multiLevelType w:val="multilevel"/>
    <w:tmpl w:val="560A3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55A2"/>
    <w:multiLevelType w:val="multilevel"/>
    <w:tmpl w:val="CF2EB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6A597E"/>
    <w:multiLevelType w:val="multilevel"/>
    <w:tmpl w:val="F004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05026EE"/>
    <w:multiLevelType w:val="multilevel"/>
    <w:tmpl w:val="710C4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17C69D5"/>
    <w:multiLevelType w:val="multilevel"/>
    <w:tmpl w:val="9B8E3D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F72DF4"/>
    <w:multiLevelType w:val="hybridMultilevel"/>
    <w:tmpl w:val="42C0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13"/>
    <w:rsid w:val="001911ED"/>
    <w:rsid w:val="001944AE"/>
    <w:rsid w:val="0020400B"/>
    <w:rsid w:val="002157EA"/>
    <w:rsid w:val="00257D62"/>
    <w:rsid w:val="00283CF2"/>
    <w:rsid w:val="002D2818"/>
    <w:rsid w:val="00336FFE"/>
    <w:rsid w:val="003637E8"/>
    <w:rsid w:val="00436EE7"/>
    <w:rsid w:val="00466D54"/>
    <w:rsid w:val="008313C3"/>
    <w:rsid w:val="00854614"/>
    <w:rsid w:val="0086073A"/>
    <w:rsid w:val="008B246B"/>
    <w:rsid w:val="008D057D"/>
    <w:rsid w:val="00934164"/>
    <w:rsid w:val="00A63450"/>
    <w:rsid w:val="00B635A6"/>
    <w:rsid w:val="00B7649F"/>
    <w:rsid w:val="00C46EA4"/>
    <w:rsid w:val="00C52E12"/>
    <w:rsid w:val="00D31513"/>
    <w:rsid w:val="00D95F51"/>
    <w:rsid w:val="00DE6397"/>
    <w:rsid w:val="00E974B1"/>
    <w:rsid w:val="00F63D4D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9C1E"/>
  <w15:docId w15:val="{78BF2803-4EA5-4760-BCEE-D837A2CE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50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085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sz w:val="20"/>
    </w:rPr>
  </w:style>
  <w:style w:type="character" w:customStyle="1" w:styleId="ListLabel4">
    <w:name w:val="ListLabel 4"/>
    <w:qFormat/>
    <w:rPr>
      <w:rFonts w:cs="Times New Roman"/>
      <w:sz w:val="20"/>
    </w:rPr>
  </w:style>
  <w:style w:type="character" w:customStyle="1" w:styleId="ListLabel5">
    <w:name w:val="ListLabel 5"/>
    <w:qFormat/>
    <w:rPr>
      <w:rFonts w:ascii="Times New Roman" w:hAnsi="Times New Roman"/>
      <w:b/>
      <w:color w:val="00000A"/>
    </w:rPr>
  </w:style>
  <w:style w:type="character" w:customStyle="1" w:styleId="ListLabel6">
    <w:name w:val="ListLabel 6"/>
    <w:qFormat/>
    <w:rPr>
      <w:rFonts w:ascii="Times New Roman" w:hAnsi="Times New Roman" w:cs="Symbol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0850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61085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45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450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2016-05-18T19:32:00Z</dcterms:created>
  <dcterms:modified xsi:type="dcterms:W3CDTF">2016-06-06T10:14:00Z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