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CF2" w:rsidRPr="00FA22C5" w:rsidRDefault="00FA22C5" w:rsidP="00D94CF2">
      <w:pPr>
        <w:spacing w:before="100" w:beforeAutospacing="1" w:after="100" w:afterAutospacing="1" w:line="240" w:lineRule="atLeast"/>
        <w:outlineLvl w:val="1"/>
        <w:rPr>
          <w:rFonts w:ascii="titilliumSemi" w:eastAsia="Times New Roman" w:hAnsi="titilliumSemi" w:cs="Times New Roman"/>
          <w:b/>
          <w:color w:val="1E65A7"/>
          <w:sz w:val="51"/>
          <w:szCs w:val="51"/>
          <w:lang w:eastAsia="pl-PL"/>
        </w:rPr>
      </w:pPr>
      <w:r>
        <w:rPr>
          <w:rFonts w:ascii="titilliumSemi" w:eastAsia="Times New Roman" w:hAnsi="titilliumSemi" w:cs="Times New Roman"/>
          <w:color w:val="1E65A7"/>
          <w:sz w:val="51"/>
          <w:szCs w:val="51"/>
          <w:lang w:eastAsia="pl-PL"/>
        </w:rPr>
        <w:t xml:space="preserve">             </w:t>
      </w:r>
      <w:r w:rsidR="00D94CF2" w:rsidRPr="00FA22C5">
        <w:rPr>
          <w:rFonts w:ascii="titilliumSemi" w:eastAsia="Times New Roman" w:hAnsi="titilliumSemi" w:cs="Times New Roman"/>
          <w:b/>
          <w:color w:val="FF0000"/>
          <w:sz w:val="51"/>
          <w:szCs w:val="51"/>
          <w:lang w:eastAsia="pl-PL"/>
        </w:rPr>
        <w:t>Deklaracja dostępności</w:t>
      </w:r>
    </w:p>
    <w:p w:rsidR="00D94CF2" w:rsidRPr="00D94CF2" w:rsidRDefault="00D94CF2" w:rsidP="00D94CF2">
      <w:pPr>
        <w:spacing w:line="240" w:lineRule="auto"/>
        <w:rPr>
          <w:rFonts w:ascii="Times New Roman" w:eastAsia="Times New Roman" w:hAnsi="Times New Roman" w:cs="Times New Roman"/>
          <w:caps/>
          <w:sz w:val="21"/>
          <w:szCs w:val="21"/>
          <w:lang w:eastAsia="pl-PL"/>
        </w:rPr>
      </w:pPr>
      <w:r w:rsidRPr="00D94CF2">
        <w:rPr>
          <w:rFonts w:ascii="Times New Roman" w:eastAsia="Times New Roman" w:hAnsi="Times New Roman" w:cs="Times New Roman"/>
          <w:caps/>
          <w:sz w:val="21"/>
          <w:szCs w:val="21"/>
          <w:bdr w:val="none" w:sz="0" w:space="0" w:color="auto" w:frame="1"/>
          <w:lang w:eastAsia="pl-PL"/>
        </w:rPr>
        <w:t>OPUBLIKOWANO W DNIU</w:t>
      </w:r>
      <w:r w:rsidR="00FA22C5">
        <w:rPr>
          <w:rFonts w:ascii="Times New Roman" w:eastAsia="Times New Roman" w:hAnsi="Times New Roman" w:cs="Times New Roman"/>
          <w:caps/>
          <w:sz w:val="21"/>
          <w:szCs w:val="21"/>
          <w:bdr w:val="none" w:sz="0" w:space="0" w:color="auto" w:frame="1"/>
          <w:lang w:eastAsia="pl-PL"/>
        </w:rPr>
        <w:t xml:space="preserve"> </w:t>
      </w:r>
      <w:r w:rsidR="00FA22C5">
        <w:rPr>
          <w:rFonts w:ascii="Times New Roman" w:eastAsia="Times New Roman" w:hAnsi="Times New Roman" w:cs="Times New Roman"/>
          <w:caps/>
          <w:sz w:val="21"/>
          <w:szCs w:val="21"/>
          <w:lang w:eastAsia="pl-PL"/>
        </w:rPr>
        <w:t>31 MARCA, 2021</w:t>
      </w:r>
    </w:p>
    <w:p w:rsidR="00D94CF2" w:rsidRPr="00D94CF2" w:rsidRDefault="00D94CF2" w:rsidP="00D94CF2">
      <w:pPr>
        <w:shd w:val="clear" w:color="auto" w:fill="FFFFFF"/>
        <w:spacing w:before="100" w:beforeAutospacing="1" w:after="100" w:afterAutospacing="1" w:line="240" w:lineRule="auto"/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</w:pPr>
      <w:r w:rsidRPr="00D94CF2">
        <w:rPr>
          <w:rFonts w:ascii="titilliumBold" w:eastAsia="Times New Roman" w:hAnsi="titilliumBold" w:cs="Times New Roman"/>
          <w:color w:val="525252"/>
          <w:lang w:eastAsia="pl-PL"/>
        </w:rPr>
        <w:t>Deklaracja dostępności cyfrowej dla strony podm</w:t>
      </w:r>
      <w:r w:rsidR="00FA22C5">
        <w:rPr>
          <w:rFonts w:ascii="titilliumBold" w:eastAsia="Times New Roman" w:hAnsi="titilliumBold" w:cs="Times New Roman"/>
          <w:color w:val="525252"/>
          <w:lang w:eastAsia="pl-PL"/>
        </w:rPr>
        <w:t xml:space="preserve">iotowej BIP – </w:t>
      </w:r>
      <w:r w:rsidR="00FA22C5" w:rsidRPr="00FA22C5">
        <w:rPr>
          <w:rFonts w:ascii="titilliumBold" w:eastAsia="Times New Roman" w:hAnsi="titilliumBold" w:cs="Times New Roman"/>
          <w:color w:val="525252"/>
          <w:lang w:eastAsia="pl-PL"/>
        </w:rPr>
        <w:t>https://www.budowlanka.net.pl/bip/bip.htm</w:t>
      </w:r>
    </w:p>
    <w:p w:rsidR="00D94CF2" w:rsidRPr="00D94CF2" w:rsidRDefault="00D94CF2" w:rsidP="00D94CF2">
      <w:pPr>
        <w:shd w:val="clear" w:color="auto" w:fill="FFFFFF"/>
        <w:spacing w:before="100" w:beforeAutospacing="1" w:after="100" w:afterAutospacing="1" w:line="240" w:lineRule="auto"/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</w:pPr>
      <w:r w:rsidRPr="00D94CF2">
        <w:rPr>
          <w:rFonts w:ascii="titilliumBold" w:eastAsia="Times New Roman" w:hAnsi="titilliumBold" w:cs="Times New Roman"/>
          <w:color w:val="525252"/>
          <w:u w:val="single"/>
          <w:lang w:eastAsia="pl-PL"/>
        </w:rPr>
        <w:t>Wstęp deklaracji</w:t>
      </w:r>
    </w:p>
    <w:p w:rsidR="00D94CF2" w:rsidRPr="00D94CF2" w:rsidRDefault="00FA22C5" w:rsidP="00D94CF2">
      <w:pPr>
        <w:shd w:val="clear" w:color="auto" w:fill="FFFFFF"/>
        <w:spacing w:before="100" w:beforeAutospacing="1" w:after="100" w:afterAutospacing="1" w:line="240" w:lineRule="auto"/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</w:pPr>
      <w:r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  <w:t>Zespół Szkół Nr 2</w:t>
      </w:r>
      <w:r w:rsidR="00D94CF2" w:rsidRPr="00D94CF2"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  <w:t xml:space="preserve"> w Ostrowcu Świętokrzyskim zobowiązuje się zapewnić dostępność swojej strony podmiotowej BIP zgodnie z przepisami ustawy z dnia 4 kwietnia 2019 r. o dostępności cyfrowej stron internetowych i aplikacji mobilnych podmiotów publicznych. Oświadczenie w spraw</w:t>
      </w:r>
      <w:r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  <w:t>ie dostępności ma zastosowanie </w:t>
      </w:r>
      <w:r w:rsidR="00D94CF2" w:rsidRPr="00D94CF2"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  <w:t>do strony podmiotowej BIP – </w:t>
      </w:r>
      <w:r w:rsidRPr="00FA22C5">
        <w:rPr>
          <w:rFonts w:ascii="titilliumBold" w:eastAsia="Times New Roman" w:hAnsi="titilliumBold" w:cs="Times New Roman"/>
          <w:color w:val="525252"/>
          <w:lang w:eastAsia="pl-PL"/>
        </w:rPr>
        <w:t>https://www.budowlanka.net.pl/bip/bip.htm</w:t>
      </w:r>
    </w:p>
    <w:p w:rsidR="00D94CF2" w:rsidRPr="00D94CF2" w:rsidRDefault="00D94CF2" w:rsidP="00D94CF2">
      <w:pPr>
        <w:shd w:val="clear" w:color="auto" w:fill="FFFFFF"/>
        <w:spacing w:before="100" w:beforeAutospacing="1" w:after="100" w:afterAutospacing="1" w:line="240" w:lineRule="auto"/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</w:pPr>
      <w:r w:rsidRPr="00D94CF2"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  <w:t>Dane teleadresowe jednostki:</w:t>
      </w:r>
      <w:r w:rsidR="00FA22C5"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  <w:t> </w:t>
      </w:r>
      <w:r w:rsidR="00FA22C5"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  <w:br/>
        <w:t>tel. (41) 2631733, 2636160</w:t>
      </w:r>
      <w:r w:rsidR="00FA22C5"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  <w:br/>
        <w:t>fax (41) 2630785</w:t>
      </w:r>
      <w:r w:rsidR="00FA22C5"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  <w:br/>
        <w:t>E-mail: zsnr2@budowlanka.net.pl</w:t>
      </w:r>
      <w:r w:rsidRPr="00D94CF2"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  <w:br/>
        <w:t>Adres k</w:t>
      </w:r>
      <w:r w:rsidR="00FA22C5"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  <w:t>orespondencyjny: os. Słoneczne 45</w:t>
      </w:r>
      <w:r w:rsidRPr="00D94CF2"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  <w:t>, 27-400 Ostrowiec Świętokrzyski</w:t>
      </w:r>
    </w:p>
    <w:p w:rsidR="00D94CF2" w:rsidRPr="00D94CF2" w:rsidRDefault="00D94CF2" w:rsidP="00D94CF2">
      <w:pPr>
        <w:shd w:val="clear" w:color="auto" w:fill="FFFFFF"/>
        <w:spacing w:before="100" w:beforeAutospacing="1" w:after="100" w:afterAutospacing="1" w:line="240" w:lineRule="auto"/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</w:pPr>
      <w:r w:rsidRPr="00D94CF2"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  <w:t>Data pu</w:t>
      </w:r>
      <w:r w:rsidR="00FA22C5"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  <w:t>blikacji strony internetowej: 09.01.2019</w:t>
      </w:r>
    </w:p>
    <w:p w:rsidR="00D94CF2" w:rsidRPr="00D94CF2" w:rsidRDefault="00D94CF2" w:rsidP="00D94CF2">
      <w:pPr>
        <w:shd w:val="clear" w:color="auto" w:fill="FFFFFF"/>
        <w:spacing w:before="100" w:beforeAutospacing="1" w:after="100" w:afterAutospacing="1" w:line="240" w:lineRule="auto"/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</w:pPr>
      <w:r w:rsidRPr="00D94CF2"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  <w:t>Data ost</w:t>
      </w:r>
      <w:r w:rsidR="00FA22C5"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  <w:t>atniej istotnej aktualizacji: 21.02.2022</w:t>
      </w:r>
    </w:p>
    <w:p w:rsidR="00D94CF2" w:rsidRPr="00D94CF2" w:rsidRDefault="00FA22C5" w:rsidP="00D94CF2">
      <w:pPr>
        <w:shd w:val="clear" w:color="auto" w:fill="FFFFFF"/>
        <w:spacing w:before="100" w:beforeAutospacing="1" w:after="100" w:afterAutospacing="1" w:line="240" w:lineRule="auto"/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</w:pPr>
      <w:r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  <w:t>Dokłada się wszelkich możliwych starań aby sukcesywnie likwidować</w:t>
      </w:r>
      <w:r w:rsidR="00D94CF2" w:rsidRPr="00D94CF2"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  <w:t xml:space="preserve"> stwierdzane bariery na stronie internetowej. Strona internetowa jest częściowo zgodna z ustawą z dnia 4 kwietnia 2019 r. o dostępności cyfrowej stron internetowych i aplikacji mobilnych podmiotów publicznyc</w:t>
      </w:r>
      <w:r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  <w:t xml:space="preserve">h z powodu niezgodności lub </w:t>
      </w:r>
      <w:proofErr w:type="spellStart"/>
      <w:r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  <w:t>wyłą</w:t>
      </w:r>
      <w:r w:rsidR="00D94CF2" w:rsidRPr="00D94CF2"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  <w:t>czeń</w:t>
      </w:r>
      <w:proofErr w:type="spellEnd"/>
      <w:r w:rsidR="00D94CF2" w:rsidRPr="00D94CF2"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  <w:t xml:space="preserve"> wymienionych poniżej:</w:t>
      </w:r>
    </w:p>
    <w:p w:rsidR="00D94CF2" w:rsidRPr="00D94CF2" w:rsidRDefault="00D94CF2" w:rsidP="00D94C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</w:pPr>
      <w:r w:rsidRPr="00D94CF2"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  <w:t xml:space="preserve">Pliki PDF, DOC itp. – redaktorzy starają się ograniczyć do minimum korzystanie z takich plików i osadzać teksty bezpośrednio w serwisie. Odrębną kwestią jest poprawne formatowanie plików tak, by były one dostępne (np. powinny posiadać strukturę znaczników, czyli </w:t>
      </w:r>
      <w:proofErr w:type="spellStart"/>
      <w:r w:rsidRPr="00D94CF2"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  <w:t>tagowanie</w:t>
      </w:r>
      <w:proofErr w:type="spellEnd"/>
      <w:r w:rsidRPr="00D94CF2"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  <w:t xml:space="preserve">). Nieczytelne przez czytniki ekranu dokumenty PDF użytkownicy mogą rozpoznać narzędziem OCR. Jedno z takich darmowych narzędzi znajduje się na stronie </w:t>
      </w:r>
      <w:proofErr w:type="spellStart"/>
      <w:r w:rsidRPr="00D94CF2"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  <w:t>OnlineOCR</w:t>
      </w:r>
      <w:proofErr w:type="spellEnd"/>
      <w:r w:rsidRPr="00D94CF2"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  <w:t>. W przypadku braku możliwości skorzystania z powyższego rozwiązania prosimy o telefon do jednostki w celu umówienia się na przeczytanie niedostępnego dokumentu.</w:t>
      </w:r>
    </w:p>
    <w:p w:rsidR="00D94CF2" w:rsidRPr="00D94CF2" w:rsidRDefault="00D94CF2" w:rsidP="00D94C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</w:pPr>
      <w:r w:rsidRPr="00D94CF2"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  <w:t>Niektóre materiały graficzne (zdjęcia) nie mają w pełni dokładnych opisów.</w:t>
      </w:r>
    </w:p>
    <w:p w:rsidR="00D94CF2" w:rsidRPr="00D94CF2" w:rsidRDefault="00D94CF2" w:rsidP="00D94C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</w:pPr>
      <w:r w:rsidRPr="00D94CF2"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  <w:t>Niektóre materiały tekstowe nie maja prawidłowej hierarchii nagłówków</w:t>
      </w:r>
    </w:p>
    <w:p w:rsidR="00D94CF2" w:rsidRPr="00D94CF2" w:rsidRDefault="00D94CF2" w:rsidP="00D94C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</w:pPr>
      <w:r w:rsidRPr="00D94CF2"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  <w:t>Niektóre materiały graficzne (zdjęcia) nie mają w pełni dokładnych opisów.</w:t>
      </w:r>
    </w:p>
    <w:p w:rsidR="00D94CF2" w:rsidRPr="00D94CF2" w:rsidRDefault="00D94CF2" w:rsidP="00D94C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</w:pPr>
      <w:r w:rsidRPr="00D94CF2"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  <w:t>Strona nie zawiera skrótów klawiaturowych, które mogły by wchodzić w konflikt z technologiami asystującymi (np. programy czytające), systemem lub aplikacjami użytkowników.</w:t>
      </w:r>
    </w:p>
    <w:p w:rsidR="00D94CF2" w:rsidRPr="00D94CF2" w:rsidRDefault="00D94CF2" w:rsidP="00D94C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</w:pPr>
      <w:r w:rsidRPr="00D94CF2"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  <w:t>Na stronie internetowej można używać standardowych skrótów klawiaturowych przeglądarki.</w:t>
      </w:r>
    </w:p>
    <w:p w:rsidR="00D94CF2" w:rsidRPr="00D94CF2" w:rsidRDefault="00D94CF2" w:rsidP="00D94C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</w:pPr>
      <w:r w:rsidRPr="00D94CF2"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  <w:t xml:space="preserve"> Deklarację sporządzono na podstawie samooceny przeprowadzonej przez podmiot publiczny oraz skorzystano z dostępnego narzędzia do oceny strony: Test – </w:t>
      </w:r>
      <w:proofErr w:type="spellStart"/>
      <w:r w:rsidRPr="00D94CF2"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  <w:t>European</w:t>
      </w:r>
      <w:proofErr w:type="spellEnd"/>
      <w:r w:rsidRPr="00D94CF2"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  <w:t xml:space="preserve"> Internet </w:t>
      </w:r>
      <w:proofErr w:type="spellStart"/>
      <w:r w:rsidRPr="00D94CF2"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  <w:t>Inclusion</w:t>
      </w:r>
      <w:proofErr w:type="spellEnd"/>
      <w:r w:rsidRPr="00D94CF2"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  <w:t xml:space="preserve"> </w:t>
      </w:r>
      <w:proofErr w:type="spellStart"/>
      <w:r w:rsidRPr="00D94CF2"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  <w:t>Initiative</w:t>
      </w:r>
      <w:proofErr w:type="spellEnd"/>
      <w:r w:rsidRPr="00D94CF2"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  <w:t xml:space="preserve"> (http://checkers.eiii.eu/), z którego wynika, że strona interne</w:t>
      </w:r>
      <w:r w:rsidR="00FA22C5"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  <w:t>towa szkoły spełnia wymagania w 99</w:t>
      </w:r>
      <w:r w:rsidRPr="00D94CF2"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  <w:t xml:space="preserve"> %.</w:t>
      </w:r>
    </w:p>
    <w:p w:rsidR="00D94CF2" w:rsidRPr="006D4CCF" w:rsidRDefault="00D94CF2" w:rsidP="00D94CF2">
      <w:pPr>
        <w:shd w:val="clear" w:color="auto" w:fill="FFFFFF"/>
        <w:spacing w:before="100" w:beforeAutospacing="1" w:after="100" w:afterAutospacing="1" w:line="240" w:lineRule="auto"/>
        <w:rPr>
          <w:rFonts w:ascii="titilliumRegular" w:eastAsia="Times New Roman" w:hAnsi="titilliumRegular" w:cs="Times New Roman"/>
          <w:color w:val="FF0000"/>
          <w:sz w:val="21"/>
          <w:szCs w:val="21"/>
          <w:lang w:eastAsia="pl-PL"/>
        </w:rPr>
      </w:pPr>
      <w:r w:rsidRPr="006D4CCF">
        <w:rPr>
          <w:rFonts w:ascii="titilliumBold" w:eastAsia="Times New Roman" w:hAnsi="titilliumBold" w:cs="Times New Roman"/>
          <w:color w:val="FF0000"/>
          <w:u w:val="single"/>
          <w:lang w:eastAsia="pl-PL"/>
        </w:rPr>
        <w:t>Informacje zwrotne i dane kontaktowe </w:t>
      </w:r>
    </w:p>
    <w:p w:rsidR="00D94CF2" w:rsidRPr="00D94CF2" w:rsidRDefault="00D94CF2" w:rsidP="00D94CF2">
      <w:pPr>
        <w:shd w:val="clear" w:color="auto" w:fill="FFFFFF"/>
        <w:spacing w:before="100" w:beforeAutospacing="1" w:after="100" w:afterAutospacing="1" w:line="240" w:lineRule="auto"/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</w:pPr>
      <w:r w:rsidRPr="00D94CF2"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  <w:t>Osoba do kontaktu w sprawie</w:t>
      </w:r>
      <w:r w:rsidR="00A8095A"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  <w:t xml:space="preserve"> dostępności: Jacek Farys</w:t>
      </w:r>
      <w:r w:rsidR="00A8095A"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  <w:br/>
        <w:t>e-mail: zsnr2@budowlanka.net.pl</w:t>
      </w:r>
      <w:r w:rsidRPr="00D94CF2"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  <w:br/>
        <w:t>Telef</w:t>
      </w:r>
      <w:r w:rsidR="00A8095A"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  <w:t>on: (41) 2631733</w:t>
      </w:r>
    </w:p>
    <w:p w:rsidR="00A8095A" w:rsidRDefault="00A8095A" w:rsidP="00D94CF2">
      <w:pPr>
        <w:shd w:val="clear" w:color="auto" w:fill="FFFFFF"/>
        <w:spacing w:before="100" w:beforeAutospacing="1" w:after="100" w:afterAutospacing="1" w:line="240" w:lineRule="auto"/>
        <w:rPr>
          <w:rFonts w:ascii="titilliumBold" w:eastAsia="Times New Roman" w:hAnsi="titilliumBold" w:cs="Times New Roman"/>
          <w:color w:val="525252"/>
          <w:u w:val="single"/>
          <w:lang w:eastAsia="pl-PL"/>
        </w:rPr>
      </w:pPr>
    </w:p>
    <w:p w:rsidR="00D94CF2" w:rsidRPr="006D4CCF" w:rsidRDefault="00D94CF2" w:rsidP="00D94CF2">
      <w:pPr>
        <w:shd w:val="clear" w:color="auto" w:fill="FFFFFF"/>
        <w:spacing w:before="100" w:beforeAutospacing="1" w:after="100" w:afterAutospacing="1" w:line="240" w:lineRule="auto"/>
        <w:rPr>
          <w:rFonts w:ascii="titilliumRegular" w:eastAsia="Times New Roman" w:hAnsi="titilliumRegular" w:cs="Times New Roman"/>
          <w:color w:val="FF0000"/>
          <w:sz w:val="21"/>
          <w:szCs w:val="21"/>
          <w:lang w:eastAsia="pl-PL"/>
        </w:rPr>
      </w:pPr>
      <w:r w:rsidRPr="006D4CCF">
        <w:rPr>
          <w:rFonts w:ascii="titilliumBold" w:eastAsia="Times New Roman" w:hAnsi="titilliumBold" w:cs="Times New Roman"/>
          <w:color w:val="FF0000"/>
          <w:u w:val="single"/>
          <w:lang w:eastAsia="pl-PL"/>
        </w:rPr>
        <w:lastRenderedPageBreak/>
        <w:t>Procedura wnioskowo-skargowa </w:t>
      </w:r>
    </w:p>
    <w:p w:rsidR="00D94CF2" w:rsidRPr="00D94CF2" w:rsidRDefault="00D94CF2" w:rsidP="00D94CF2">
      <w:pPr>
        <w:shd w:val="clear" w:color="auto" w:fill="FFFFFF"/>
        <w:spacing w:before="100" w:beforeAutospacing="1" w:after="100" w:afterAutospacing="1" w:line="240" w:lineRule="auto"/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</w:pPr>
      <w:r w:rsidRPr="00D94CF2"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  <w:t>Zgodnie z ustawą z dnia 4 kwietnia 2019 r. o dostępności cyfrowej stron internetowych </w:t>
      </w:r>
      <w:r w:rsidRPr="00D94CF2"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  <w:br/>
        <w:t>i aplikacji mobilnych podmiotów publicznych każdy ma prawo wystąpić do podmiotu publicznego z żądaniem udostępnienia cyfrowego wskazanej strony internetowej, aplikacji mobilnej lub ich elementów, ewentualnie zapewnienia dostępu alternatywnego, na warunkach określonych w ustawie. Żądanie powinno zawierać:</w:t>
      </w:r>
    </w:p>
    <w:p w:rsidR="00D94CF2" w:rsidRPr="00D94CF2" w:rsidRDefault="00D94CF2" w:rsidP="00D94C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</w:pPr>
      <w:r w:rsidRPr="00D94CF2"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  <w:t>dane osoby zgłaszającej żądanie,</w:t>
      </w:r>
    </w:p>
    <w:p w:rsidR="00D94CF2" w:rsidRPr="00D94CF2" w:rsidRDefault="00D94CF2" w:rsidP="00D94C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</w:pPr>
      <w:r w:rsidRPr="00D94CF2"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  <w:t>wskazanie, o którą stronę internetową chodzi,</w:t>
      </w:r>
    </w:p>
    <w:p w:rsidR="00D94CF2" w:rsidRPr="00D94CF2" w:rsidRDefault="00D94CF2" w:rsidP="00D94C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</w:pPr>
      <w:r w:rsidRPr="00D94CF2"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  <w:t>sposób kontaktu.</w:t>
      </w:r>
    </w:p>
    <w:p w:rsidR="00D94CF2" w:rsidRPr="00D94CF2" w:rsidRDefault="00D94CF2" w:rsidP="00D94CF2">
      <w:pPr>
        <w:shd w:val="clear" w:color="auto" w:fill="FFFFFF"/>
        <w:spacing w:before="100" w:beforeAutospacing="1" w:after="100" w:afterAutospacing="1" w:line="240" w:lineRule="auto"/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</w:pPr>
      <w:r w:rsidRPr="00D94CF2"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  <w:t>Osoba zgłaszająca potrzebę otrzymania informacji za pomocą alternatywnego sposobu dostępu, powinna także określić dogodny dla niej sposób przedstawienia tej informacji. Zespół S</w:t>
      </w:r>
      <w:r w:rsidR="00A8095A"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  <w:t>zkół Nr 2</w:t>
      </w:r>
      <w:r w:rsidRPr="00D94CF2"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  <w:t xml:space="preserve"> w Ostrowcu Świętokrzyskim zrealizuje żądanie niezwłocznie, nie p</w:t>
      </w:r>
      <w:r w:rsidR="00A8095A"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  <w:t>óźniej niż w ciągu 14</w:t>
      </w:r>
      <w:r w:rsidRPr="00D94CF2"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  <w:t xml:space="preserve"> dni od dnia otrzymania żądania. Jeśli jednak dotrzymanie tego terminu nie będzie możliwe, niezwłocznie poinformuje o tym wnoszącego żądanie oraz wskaże termin realizacji żądania, przy czym termin ten nie może być dłuższy niż 2 miesiące od dnia wystąpienia z żądaniem. Jeżeli zapewnienie dostępności cyfrowej nie</w:t>
      </w:r>
      <w:r w:rsidR="00A8095A"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  <w:t xml:space="preserve"> jest możliwe, Zespół Szkół Nr 2 </w:t>
      </w:r>
      <w:r w:rsidRPr="00D94CF2"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  <w:t> w Ostrowcu Świętokrzyskim zaproponuje alternatywny sposób dostępu do informacji. </w:t>
      </w:r>
      <w:r w:rsidRPr="00D94CF2"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  <w:br/>
        <w:t>W p</w:t>
      </w:r>
      <w:r w:rsidR="00A8095A"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  <w:t xml:space="preserve">rzypadku, gdy Zespół Szkół  Nr 2 </w:t>
      </w:r>
      <w:r w:rsidRPr="00D94CF2"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  <w:t>w Ostrowcu Świętokrzyskim odmówi realizacji żądania zapewnienia dostępności lub alternatywnego sposobu dostępu do informacji, wnoszący żądanie może złożyć skargę z zastosowaniem przepisów ustawy z dnia 14 czerwca 1960 r. Kodeks postępowania administracyjnego, a także powiadomić Rzecznika Praw Obywatelskich: www.rpo.gov.pl</w:t>
      </w:r>
    </w:p>
    <w:p w:rsidR="00D94CF2" w:rsidRPr="006D4CCF" w:rsidRDefault="00D94CF2" w:rsidP="00D94CF2">
      <w:pPr>
        <w:shd w:val="clear" w:color="auto" w:fill="FFFFFF"/>
        <w:spacing w:before="100" w:beforeAutospacing="1" w:after="100" w:afterAutospacing="1" w:line="240" w:lineRule="auto"/>
        <w:rPr>
          <w:rFonts w:ascii="titilliumRegular" w:eastAsia="Times New Roman" w:hAnsi="titilliumRegular" w:cs="Times New Roman"/>
          <w:color w:val="FF0000"/>
          <w:sz w:val="21"/>
          <w:szCs w:val="21"/>
          <w:lang w:eastAsia="pl-PL"/>
        </w:rPr>
      </w:pPr>
      <w:r w:rsidRPr="006D4CCF">
        <w:rPr>
          <w:rFonts w:ascii="titilliumBold" w:eastAsia="Times New Roman" w:hAnsi="titilliumBold" w:cs="Times New Roman"/>
          <w:color w:val="FF0000"/>
          <w:u w:val="single"/>
          <w:lang w:eastAsia="pl-PL"/>
        </w:rPr>
        <w:t>Dostępność architektoniczna </w:t>
      </w:r>
    </w:p>
    <w:p w:rsidR="00D94CF2" w:rsidRPr="00D94CF2" w:rsidRDefault="00D94CF2" w:rsidP="00D94CF2">
      <w:pPr>
        <w:shd w:val="clear" w:color="auto" w:fill="FFFFFF"/>
        <w:spacing w:before="100" w:beforeAutospacing="1" w:after="100" w:afterAutospacing="1" w:line="240" w:lineRule="auto"/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</w:pPr>
      <w:r w:rsidRPr="00D94CF2"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  <w:t>Zespół S</w:t>
      </w:r>
      <w:r w:rsidR="00A8095A"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  <w:t>zkół Nr 2</w:t>
      </w:r>
      <w:r w:rsidRPr="00D94CF2"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  <w:t xml:space="preserve"> w</w:t>
      </w:r>
      <w:r w:rsidR="00A8095A"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  <w:t xml:space="preserve"> Ostrowcu Świętokrzyskim znajduje się</w:t>
      </w:r>
      <w:r w:rsidRPr="00D94CF2"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  <w:t> w l</w:t>
      </w:r>
      <w:r w:rsidR="00A8095A"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  <w:t>okalizacji: osiedle Słoneczne 45</w:t>
      </w:r>
      <w:r w:rsidRPr="00D94CF2"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  <w:t>, 27-400 Ostrowiec Świętokrzyski</w:t>
      </w:r>
      <w:r w:rsidR="00A8095A"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  <w:t>.</w:t>
      </w:r>
      <w:r w:rsidR="00A8095A"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  <w:br/>
        <w:t>Budynek posiada trzy</w:t>
      </w:r>
      <w:r w:rsidRPr="00D94CF2"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  <w:t xml:space="preserve"> kondygnacje naziemne oraz podpiwniczenie.</w:t>
      </w:r>
    </w:p>
    <w:p w:rsidR="00D94CF2" w:rsidRPr="00D94CF2" w:rsidRDefault="00D94CF2" w:rsidP="00D94CF2">
      <w:pPr>
        <w:shd w:val="clear" w:color="auto" w:fill="FFFFFF"/>
        <w:spacing w:before="100" w:beforeAutospacing="1" w:after="100" w:afterAutospacing="1" w:line="240" w:lineRule="auto"/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</w:pPr>
      <w:r w:rsidRPr="00D94CF2"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  <w:t>Dojazd do Zespołu S</w:t>
      </w:r>
      <w:r w:rsidR="00A8095A"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  <w:t>zkół Nr 2</w:t>
      </w:r>
      <w:r w:rsidRPr="00D94CF2"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  <w:t xml:space="preserve"> w Ostrowcu Świę</w:t>
      </w:r>
      <w:r w:rsidR="00A8095A"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  <w:t>tokrzyskim, osiedle Słoneczne 45</w:t>
      </w:r>
      <w:r w:rsidRPr="00D94CF2"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  <w:t>, 27-400 Ostrowiec Świętokrzyski:</w:t>
      </w:r>
    </w:p>
    <w:p w:rsidR="00D94CF2" w:rsidRPr="00D94CF2" w:rsidRDefault="00D94CF2" w:rsidP="00D94CF2">
      <w:pPr>
        <w:shd w:val="clear" w:color="auto" w:fill="FFFFFF"/>
        <w:spacing w:before="100" w:beforeAutospacing="1" w:after="100" w:afterAutospacing="1" w:line="240" w:lineRule="auto"/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</w:pPr>
      <w:r w:rsidRPr="00D94CF2"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  <w:t>Do budynku szkoły można dojechać samodzielnie lub za pomocą środków komunikacji</w:t>
      </w:r>
      <w:r w:rsidR="00A8095A"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  <w:t xml:space="preserve"> miejskiej. W odległości ok. 200</w:t>
      </w:r>
      <w:r w:rsidRPr="00D94CF2"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  <w:t xml:space="preserve"> m </w:t>
      </w:r>
      <w:r w:rsidR="00A8095A"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  <w:t xml:space="preserve"> i 400 m </w:t>
      </w:r>
      <w:r w:rsidRPr="00D94CF2"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  <w:t>od wejścia głó</w:t>
      </w:r>
      <w:r w:rsidR="00A8095A"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  <w:t>wnego do budynku szkoły znajdują się</w:t>
      </w:r>
      <w:r w:rsidRPr="00D94CF2"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  <w:t xml:space="preserve"> </w:t>
      </w:r>
      <w:r w:rsidR="00A8095A"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  <w:t>przystanki autobusowe przy ul Iłżeckiej. Ponadto w odległości 500 m znajduje się przystanek przy ul. Polnej</w:t>
      </w:r>
      <w:r w:rsidR="006D4CCF"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  <w:t>.</w:t>
      </w:r>
      <w:r w:rsidRPr="00D94CF2"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  <w:t xml:space="preserve"> W ramach komunikacji miejskiej na stronie internetowej Miejskiego Zakładu Komunikacji w Ostrowcu Świętokrzyskim można zapoznać się z rozkładem jazdy obowiązującym na w/w przystankach. Autobusy komunikacji miejskiej poruszające się po terenie miasta są niskopodłogowe.</w:t>
      </w:r>
    </w:p>
    <w:p w:rsidR="00D94CF2" w:rsidRPr="006D4CCF" w:rsidRDefault="00D94CF2" w:rsidP="00D94CF2">
      <w:pPr>
        <w:shd w:val="clear" w:color="auto" w:fill="FFFFFF"/>
        <w:spacing w:before="100" w:beforeAutospacing="1" w:after="100" w:afterAutospacing="1" w:line="240" w:lineRule="auto"/>
        <w:rPr>
          <w:rFonts w:ascii="titilliumRegular" w:eastAsia="Times New Roman" w:hAnsi="titilliumRegular" w:cs="Times New Roman"/>
          <w:color w:val="FF0000"/>
          <w:sz w:val="21"/>
          <w:szCs w:val="21"/>
          <w:lang w:eastAsia="pl-PL"/>
        </w:rPr>
      </w:pPr>
      <w:r w:rsidRPr="006D4CCF">
        <w:rPr>
          <w:rFonts w:ascii="titilliumBold" w:eastAsia="Times New Roman" w:hAnsi="titilliumBold" w:cs="Times New Roman"/>
          <w:color w:val="FF0000"/>
          <w:u w:val="single"/>
          <w:lang w:eastAsia="pl-PL"/>
        </w:rPr>
        <w:t>Dostępność parkingu budynku głównego </w:t>
      </w:r>
    </w:p>
    <w:p w:rsidR="00D94CF2" w:rsidRPr="00D94CF2" w:rsidRDefault="00D94CF2" w:rsidP="00D94CF2">
      <w:pPr>
        <w:shd w:val="clear" w:color="auto" w:fill="FFFFFF"/>
        <w:spacing w:before="100" w:beforeAutospacing="1" w:after="100" w:afterAutospacing="1" w:line="240" w:lineRule="auto"/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</w:pPr>
      <w:r w:rsidRPr="00D94CF2"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  <w:t>Przy Zespole Sz</w:t>
      </w:r>
      <w:r w:rsidR="00A8095A"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  <w:t xml:space="preserve">kół Nr 2 </w:t>
      </w:r>
      <w:r w:rsidRPr="00D94CF2"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  <w:t>w Ostrowcu Świętokrzy</w:t>
      </w:r>
      <w:r w:rsidR="00A8095A"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  <w:t xml:space="preserve">skim znajduje się  parking dla pracowników, uczniów i rodziców Zespołu Szkół Nr 2 , Bursy Szkolnej i SOSW.  </w:t>
      </w:r>
      <w:r w:rsidRPr="00D94CF2"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  <w:t>Nawierzchnia parkingów wykonana jest z kostki brukowej</w:t>
      </w:r>
      <w:r w:rsidR="00A8095A"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  <w:t xml:space="preserve"> oraz asfaltu.</w:t>
      </w:r>
      <w:r w:rsidRPr="00D94CF2"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  <w:t xml:space="preserve"> Drzwi do budynku są jednoskrzydłowe. Drzwi otwierane są ręcznie, przeszkolone w kolorze brązowym.</w:t>
      </w:r>
    </w:p>
    <w:p w:rsidR="00D94CF2" w:rsidRPr="00D94CF2" w:rsidRDefault="00D94CF2" w:rsidP="00D94CF2">
      <w:pPr>
        <w:shd w:val="clear" w:color="auto" w:fill="FFFFFF"/>
        <w:spacing w:before="100" w:beforeAutospacing="1" w:after="100" w:afterAutospacing="1" w:line="240" w:lineRule="auto"/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</w:pPr>
      <w:r w:rsidRPr="00D94CF2"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  <w:t>Dostępność budynku Zespołu S</w:t>
      </w:r>
      <w:r w:rsidR="00A8095A"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  <w:t>zkół Nr 2</w:t>
      </w:r>
      <w:r w:rsidRPr="00D94CF2"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  <w:t xml:space="preserve"> w Ostrowcu Święt</w:t>
      </w:r>
      <w:r w:rsidR="00A8095A"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  <w:t>okrzyskim – osiedle Słoneczne 45</w:t>
      </w:r>
      <w:r w:rsidRPr="00D94CF2"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  <w:t>, 27-400 Ostrowiec Świętokrzyski dla interesantów:</w:t>
      </w:r>
    </w:p>
    <w:p w:rsidR="00D94CF2" w:rsidRPr="00D94CF2" w:rsidRDefault="00D94CF2" w:rsidP="00D94CF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</w:pPr>
      <w:r w:rsidRPr="00D94CF2"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  <w:t>Dla osób poruszających się na wózkach dostępny jest jedynie parter budynku szkoły.</w:t>
      </w:r>
    </w:p>
    <w:p w:rsidR="00D94CF2" w:rsidRPr="00D94CF2" w:rsidRDefault="00D94CF2" w:rsidP="00D94CF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</w:pPr>
      <w:r w:rsidRPr="00D94CF2"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  <w:t>W budynku nie ma oznaczeń kontrastowych lub w druku powiększonym dla osób niewidomych i słabowidzących.</w:t>
      </w:r>
    </w:p>
    <w:p w:rsidR="00D94CF2" w:rsidRPr="00D94CF2" w:rsidRDefault="00D94CF2" w:rsidP="00D94CF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</w:pPr>
      <w:r w:rsidRPr="00D94CF2"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  <w:t>Brak w budynku pętli indukcyjnej oraz windy.</w:t>
      </w:r>
    </w:p>
    <w:p w:rsidR="00D94CF2" w:rsidRPr="00D94CF2" w:rsidRDefault="00D94CF2" w:rsidP="00D94CF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</w:pPr>
      <w:r w:rsidRPr="00D94CF2"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  <w:lastRenderedPageBreak/>
        <w:t>Nad wejściem nie ma głośników systemu naprowadzającego dźwiękowo osoby niewidome i słabowidzące.</w:t>
      </w:r>
    </w:p>
    <w:p w:rsidR="00D94CF2" w:rsidRPr="00D94CF2" w:rsidRDefault="00D94CF2" w:rsidP="00D94CF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</w:pPr>
      <w:r w:rsidRPr="00D94CF2"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  <w:t xml:space="preserve">W budynku jest jedna toaleta przystosowana dla osoby niepełnosprawnej i znajduje się </w:t>
      </w:r>
      <w:r w:rsidR="006D4CCF"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  <w:t>w bloku sportowym</w:t>
      </w:r>
      <w:r w:rsidRPr="00D94CF2"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  <w:t>. Na każdym poziomie budynku są zlokalizowane toalety ogólnodostępne.</w:t>
      </w:r>
    </w:p>
    <w:p w:rsidR="00D94CF2" w:rsidRPr="00D94CF2" w:rsidRDefault="00D94CF2" w:rsidP="00D94CF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</w:pPr>
      <w:r w:rsidRPr="00D94CF2"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  <w:t>Zespół S</w:t>
      </w:r>
      <w:r w:rsidR="006D4CCF"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  <w:t xml:space="preserve">zkół Nr 2 </w:t>
      </w:r>
      <w:r w:rsidRPr="00D94CF2"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  <w:t xml:space="preserve"> w Ostrowcu Świętokrzyskim nie zapewnia osobie doświadczającej trwale lub okresowo trudności w komunikowaniu dostępności tłumacza języka migowego za pośrednictwem środków komunikacji elektronicznej.</w:t>
      </w:r>
    </w:p>
    <w:p w:rsidR="00D94CF2" w:rsidRPr="00D94CF2" w:rsidRDefault="00D94CF2" w:rsidP="00D94CF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</w:pPr>
      <w:r w:rsidRPr="00D94CF2"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  <w:t>Osoba uprawniona będąca osobą niepełnosprawną w rozumieniu ustawy z dnia </w:t>
      </w:r>
      <w:r w:rsidRPr="00D94CF2"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  <w:br/>
        <w:t>27 sierpnia 1997 r. o rehabilitacji zawodowej i społecznej oraz zatrudnieniu osób niepełnosprawnych ma również prawo do skorzystania z pomocy osoby przybranej, która ukończyła 16 lat i została wybrana przez osobę uprawnioną w celu ułatwienia porozumiewania się z osobą uprawnioną i udzielenia j</w:t>
      </w:r>
      <w:r w:rsidR="006D4CCF"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  <w:t xml:space="preserve">ej pomocy w załatwieniu sprawy  </w:t>
      </w:r>
      <w:bookmarkStart w:id="0" w:name="_GoBack"/>
      <w:bookmarkEnd w:id="0"/>
      <w:r w:rsidRPr="00D94CF2"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  <w:t>w Zespole S</w:t>
      </w:r>
      <w:r w:rsidR="006D4CCF"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  <w:t>zkół Nr 2</w:t>
      </w:r>
      <w:r w:rsidRPr="00D94CF2"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  <w:t xml:space="preserve"> w Ostrowcu Świętokrzyskim (podstawa prawna: ustawa z dnia 19 sierpnia 2011 r. o języku migowym i innych środkach komunikowania się).</w:t>
      </w:r>
    </w:p>
    <w:p w:rsidR="006C427A" w:rsidRDefault="006C427A"/>
    <w:sectPr w:rsidR="006C4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tilliumSemi">
    <w:altName w:val="Times New Roman"/>
    <w:panose1 w:val="00000000000000000000"/>
    <w:charset w:val="00"/>
    <w:family w:val="roman"/>
    <w:notTrueType/>
    <w:pitch w:val="default"/>
  </w:font>
  <w:font w:name="titilliumBold">
    <w:altName w:val="Times New Roman"/>
    <w:panose1 w:val="00000000000000000000"/>
    <w:charset w:val="00"/>
    <w:family w:val="roman"/>
    <w:notTrueType/>
    <w:pitch w:val="default"/>
  </w:font>
  <w:font w:name="titillium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76E54"/>
    <w:multiLevelType w:val="multilevel"/>
    <w:tmpl w:val="B966F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7ED7BEC"/>
    <w:multiLevelType w:val="multilevel"/>
    <w:tmpl w:val="E5823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B6D23B4"/>
    <w:multiLevelType w:val="multilevel"/>
    <w:tmpl w:val="AC54B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CF2"/>
    <w:rsid w:val="006C427A"/>
    <w:rsid w:val="006D4CCF"/>
    <w:rsid w:val="00A8095A"/>
    <w:rsid w:val="00D94CF2"/>
    <w:rsid w:val="00FA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B6016"/>
  <w15:chartTrackingRefBased/>
  <w15:docId w15:val="{19D24752-1EC8-40FF-BD6F-B6C86A78E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14608">
          <w:marLeft w:val="0"/>
          <w:marRight w:val="18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987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2022-02-21T08:13:00Z</dcterms:created>
  <dcterms:modified xsi:type="dcterms:W3CDTF">2022-02-21T08:13:00Z</dcterms:modified>
</cp:coreProperties>
</file>